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F8B0" w14:textId="40B33692" w:rsidR="00EB3768" w:rsidRPr="007E5DA8" w:rsidRDefault="00B61145" w:rsidP="00362010">
      <w:pPr>
        <w:spacing w:after="0" w:line="240" w:lineRule="auto"/>
      </w:pPr>
      <w:r w:rsidRPr="007E5DA8">
        <w:t>CHEM 232</w:t>
      </w:r>
      <w:r w:rsidR="0035129E" w:rsidRPr="007E5DA8">
        <w:t>5</w:t>
      </w:r>
      <w:r w:rsidRPr="007E5DA8">
        <w:tab/>
      </w:r>
      <w:r w:rsidR="00CE65A9" w:rsidRPr="007E5DA8">
        <w:tab/>
      </w:r>
      <w:r w:rsidRPr="007E5DA8">
        <w:t xml:space="preserve">Exam </w:t>
      </w:r>
      <w:r w:rsidR="00F4756B" w:rsidRPr="007E5DA8">
        <w:t>3</w:t>
      </w:r>
      <w:r w:rsidR="00E71055" w:rsidRPr="007E5DA8">
        <w:tab/>
      </w:r>
      <w:r w:rsidR="00E71055" w:rsidRPr="007E5DA8">
        <w:tab/>
      </w:r>
      <w:r w:rsidRPr="007E5DA8">
        <w:tab/>
        <w:t>Name:</w:t>
      </w:r>
      <w:r w:rsidRPr="007E5DA8">
        <w:rPr>
          <w:u w:val="single"/>
        </w:rPr>
        <w:tab/>
      </w:r>
      <w:r w:rsidRPr="007E5DA8">
        <w:rPr>
          <w:u w:val="single"/>
        </w:rPr>
        <w:tab/>
      </w:r>
      <w:r w:rsidRPr="007E5DA8">
        <w:rPr>
          <w:u w:val="single"/>
        </w:rPr>
        <w:tab/>
      </w:r>
      <w:r w:rsidRPr="007E5DA8">
        <w:rPr>
          <w:u w:val="single"/>
        </w:rPr>
        <w:tab/>
      </w:r>
      <w:r w:rsidRPr="007E5DA8">
        <w:rPr>
          <w:u w:val="single"/>
        </w:rPr>
        <w:tab/>
      </w:r>
      <w:r w:rsidRPr="007E5DA8">
        <w:rPr>
          <w:u w:val="single"/>
        </w:rPr>
        <w:tab/>
      </w:r>
      <w:r w:rsidRPr="007E5DA8">
        <w:rPr>
          <w:u w:val="single"/>
        </w:rPr>
        <w:tab/>
      </w:r>
      <w:r w:rsidR="001F41D2" w:rsidRPr="007E5DA8">
        <w:rPr>
          <w:u w:val="single"/>
        </w:rPr>
        <w:tab/>
      </w:r>
      <w:r w:rsidR="001F41D2" w:rsidRPr="007E5DA8">
        <w:rPr>
          <w:u w:val="single"/>
        </w:rPr>
        <w:tab/>
      </w:r>
    </w:p>
    <w:p w14:paraId="3684DE53" w14:textId="3C086F12" w:rsidR="001F41D2" w:rsidRPr="007E5DA8" w:rsidRDefault="00F4756B" w:rsidP="00362010">
      <w:pPr>
        <w:spacing w:after="0" w:line="240" w:lineRule="auto"/>
      </w:pPr>
      <w:r w:rsidRPr="007E5DA8">
        <w:t>November 1</w:t>
      </w:r>
      <w:r w:rsidR="00F0013B" w:rsidRPr="007E5DA8">
        <w:t>6</w:t>
      </w:r>
      <w:r w:rsidR="0035129E" w:rsidRPr="007E5DA8">
        <w:t xml:space="preserve">, </w:t>
      </w:r>
      <w:proofErr w:type="gramStart"/>
      <w:r w:rsidR="0035129E" w:rsidRPr="007E5DA8">
        <w:t>20</w:t>
      </w:r>
      <w:r w:rsidR="00F0013B" w:rsidRPr="007E5DA8">
        <w:t>21</w:t>
      </w:r>
      <w:proofErr w:type="gramEnd"/>
      <w:r w:rsidR="0035129E" w:rsidRPr="007E5DA8">
        <w:tab/>
      </w:r>
      <w:r w:rsidR="00B61145" w:rsidRPr="007E5DA8">
        <w:tab/>
      </w:r>
      <w:r w:rsidR="00B61145" w:rsidRPr="007E5DA8">
        <w:tab/>
      </w:r>
      <w:r w:rsidR="00B61145" w:rsidRPr="007E5DA8">
        <w:tab/>
        <w:t>UTEP ID #:</w:t>
      </w:r>
      <w:r w:rsidR="00B61145" w:rsidRPr="007E5DA8">
        <w:rPr>
          <w:u w:val="single"/>
        </w:rPr>
        <w:tab/>
      </w:r>
      <w:r w:rsidR="00B61145" w:rsidRPr="007E5DA8">
        <w:rPr>
          <w:u w:val="single"/>
        </w:rPr>
        <w:tab/>
      </w:r>
      <w:r w:rsidR="00B61145" w:rsidRPr="007E5DA8">
        <w:rPr>
          <w:u w:val="single"/>
        </w:rPr>
        <w:tab/>
      </w:r>
      <w:r w:rsidR="00B61145" w:rsidRPr="007E5DA8">
        <w:rPr>
          <w:u w:val="single"/>
        </w:rPr>
        <w:tab/>
      </w:r>
      <w:r w:rsidR="00B61145" w:rsidRPr="007E5DA8">
        <w:rPr>
          <w:u w:val="single"/>
        </w:rPr>
        <w:tab/>
      </w:r>
      <w:r w:rsidR="00B61145" w:rsidRPr="007E5DA8">
        <w:rPr>
          <w:u w:val="single"/>
        </w:rPr>
        <w:tab/>
      </w:r>
      <w:r w:rsidR="001F41D2" w:rsidRPr="007E5DA8">
        <w:rPr>
          <w:u w:val="single"/>
        </w:rPr>
        <w:tab/>
      </w:r>
      <w:r w:rsidR="001F41D2" w:rsidRPr="007E5DA8">
        <w:rPr>
          <w:u w:val="single"/>
        </w:rPr>
        <w:tab/>
      </w:r>
    </w:p>
    <w:p w14:paraId="2251F83C" w14:textId="7B3C7D99" w:rsidR="001F41D2" w:rsidRPr="007E5DA8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If required, the Exam </w:t>
      </w:r>
      <w:r w:rsidR="00B6379B" w:rsidRPr="007E5DA8">
        <w:t>3</w:t>
      </w:r>
      <w:r w:rsidRPr="007E5DA8">
        <w:t xml:space="preserve"> retake homework will be due Friday, </w:t>
      </w:r>
      <w:r w:rsidR="00F4756B" w:rsidRPr="007E5DA8">
        <w:t xml:space="preserve">November </w:t>
      </w:r>
      <w:r w:rsidR="00F0013B" w:rsidRPr="007E5DA8">
        <w:t>19</w:t>
      </w:r>
      <w:r w:rsidRPr="007E5DA8">
        <w:t xml:space="preserve">, before </w:t>
      </w:r>
      <w:r w:rsidR="00F0013B" w:rsidRPr="007E5DA8">
        <w:t>noon</w:t>
      </w:r>
      <w:r w:rsidRPr="007E5DA8">
        <w:t xml:space="preserve"> through </w:t>
      </w:r>
      <w:hyperlink r:id="rId6" w:history="1">
        <w:r w:rsidRPr="007E5DA8">
          <w:rPr>
            <w:rStyle w:val="Hyperlink"/>
          </w:rPr>
          <w:t>http://organic.utep.edu/quiz</w:t>
        </w:r>
      </w:hyperlink>
      <w:r w:rsidRPr="007E5DA8">
        <w:t>, no exceptions or excuses.  Put your name on these sheets so that you can recover your class answers.  Expec</w:t>
      </w:r>
      <w:r w:rsidR="00177465" w:rsidRPr="007E5DA8">
        <w:t xml:space="preserve">t an email from me this evening.  </w:t>
      </w:r>
      <w:r w:rsidR="00970EC0" w:rsidRPr="007E5DA8">
        <w:rPr>
          <w:b/>
          <w:bCs/>
          <w:i/>
          <w:iCs/>
          <w:u w:val="single"/>
        </w:rPr>
        <w:t>P</w:t>
      </w:r>
      <w:r w:rsidR="00177465" w:rsidRPr="007E5DA8">
        <w:rPr>
          <w:b/>
          <w:bCs/>
          <w:i/>
          <w:iCs/>
          <w:u w:val="single"/>
        </w:rPr>
        <w:t>u</w:t>
      </w:r>
      <w:r w:rsidR="00177465" w:rsidRPr="007E5DA8">
        <w:rPr>
          <w:b/>
          <w:i/>
          <w:u w:val="single"/>
        </w:rPr>
        <w:t>t your name</w:t>
      </w:r>
      <w:r w:rsidR="00267C3B" w:rsidRPr="007E5DA8">
        <w:rPr>
          <w:b/>
          <w:i/>
          <w:u w:val="single"/>
        </w:rPr>
        <w:t xml:space="preserve"> </w:t>
      </w:r>
      <w:r w:rsidR="00177465" w:rsidRPr="007E5DA8">
        <w:rPr>
          <w:b/>
          <w:i/>
          <w:u w:val="single"/>
        </w:rPr>
        <w:t>and ID on your scantron and</w:t>
      </w:r>
      <w:r w:rsidR="00267C3B" w:rsidRPr="007E5DA8">
        <w:rPr>
          <w:b/>
          <w:i/>
          <w:u w:val="single"/>
        </w:rPr>
        <w:t xml:space="preserve"> </w:t>
      </w:r>
      <w:r w:rsidR="00177465" w:rsidRPr="007E5DA8">
        <w:rPr>
          <w:b/>
          <w:i/>
          <w:u w:val="single"/>
        </w:rPr>
        <w:t xml:space="preserve">exam sheets.  Show </w:t>
      </w:r>
      <w:r w:rsidR="00970EC0" w:rsidRPr="007E5DA8">
        <w:rPr>
          <w:b/>
          <w:i/>
          <w:u w:val="single"/>
        </w:rPr>
        <w:t>your</w:t>
      </w:r>
      <w:r w:rsidR="00177465" w:rsidRPr="007E5DA8">
        <w:rPr>
          <w:b/>
          <w:i/>
          <w:u w:val="single"/>
        </w:rPr>
        <w:t xml:space="preserve"> picture ID as you turn</w:t>
      </w:r>
      <w:r w:rsidR="00267C3B" w:rsidRPr="007E5DA8">
        <w:rPr>
          <w:b/>
          <w:i/>
          <w:u w:val="single"/>
        </w:rPr>
        <w:t xml:space="preserve"> </w:t>
      </w:r>
      <w:r w:rsidR="00177465" w:rsidRPr="007E5DA8">
        <w:rPr>
          <w:b/>
          <w:i/>
          <w:u w:val="single"/>
        </w:rPr>
        <w:t>everything in.</w:t>
      </w:r>
    </w:p>
    <w:p w14:paraId="5D599DB7" w14:textId="0B555A9B" w:rsidR="00075531" w:rsidRPr="007E5DA8" w:rsidRDefault="004B72A1" w:rsidP="00F10F46">
      <w:pPr>
        <w:spacing w:after="0" w:line="240" w:lineRule="auto"/>
      </w:pPr>
      <w:r w:rsidRPr="007E5DA8">
        <w:rPr>
          <w:b/>
          <w:bCs/>
          <w:i/>
          <w:iCs/>
          <w:u w:val="single"/>
        </w:rPr>
        <w:t>Assume any necessary workup for the following reactions.</w:t>
      </w:r>
    </w:p>
    <w:p w14:paraId="6481955E" w14:textId="77777777" w:rsidR="00075531" w:rsidRPr="007E5DA8" w:rsidRDefault="00075531" w:rsidP="00F10F46">
      <w:pPr>
        <w:spacing w:after="0" w:line="240" w:lineRule="auto"/>
      </w:pPr>
    </w:p>
    <w:p w14:paraId="3A703373" w14:textId="567104F0" w:rsidR="009666B9" w:rsidRPr="007E5DA8" w:rsidRDefault="009666B9" w:rsidP="002F53AE">
      <w:pPr>
        <w:spacing w:after="0" w:line="240" w:lineRule="auto"/>
      </w:pPr>
      <w:r w:rsidRPr="007E5DA8">
        <w:t xml:space="preserve">1.-3.  Match each </w:t>
      </w:r>
      <w:r w:rsidR="00A4755C" w:rsidRPr="007E5DA8">
        <w:t xml:space="preserve">reaction to a major product </w:t>
      </w:r>
      <w:r w:rsidR="007806A0" w:rsidRPr="007E5DA8">
        <w:t>below</w:t>
      </w:r>
      <w:r w:rsidR="00A4755C" w:rsidRPr="007E5DA8">
        <w:t>.  Answers may be repeated.</w:t>
      </w:r>
    </w:p>
    <w:p w14:paraId="0796972A" w14:textId="428102C0" w:rsidR="007806A0" w:rsidRPr="007E5DA8" w:rsidRDefault="00BD1FF0" w:rsidP="002F53AE">
      <w:pPr>
        <w:pStyle w:val="ListParagraph"/>
        <w:numPr>
          <w:ilvl w:val="0"/>
          <w:numId w:val="38"/>
        </w:numPr>
        <w:spacing w:after="0" w:line="240" w:lineRule="auto"/>
      </w:pPr>
      <w:r w:rsidRPr="007E5DA8">
        <w:object w:dxaOrig="2009" w:dyaOrig="1068" w14:anchorId="2A7178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2.5pt;height:34.5pt" o:ole="">
            <v:imagedata r:id="rId7" o:title=""/>
          </v:shape>
          <o:OLEObject Type="Embed" ProgID="ChemDraw.Document.6.0" ShapeID="_x0000_i1033" DrawAspect="Content" ObjectID="_1698507355" r:id="rId8"/>
        </w:object>
      </w:r>
      <w:r w:rsidR="005679DB" w:rsidRPr="007E5DA8">
        <w:rPr>
          <w:u w:val="single"/>
        </w:rPr>
        <w:tab/>
      </w:r>
      <w:r w:rsidR="005679DB" w:rsidRPr="007E5DA8">
        <w:tab/>
      </w:r>
      <w:r w:rsidR="007806A0" w:rsidRPr="007E5DA8">
        <w:t xml:space="preserve">2. </w:t>
      </w:r>
      <w:r w:rsidR="007806A0" w:rsidRPr="007E5DA8">
        <w:object w:dxaOrig="2729" w:dyaOrig="1068" w14:anchorId="4ECD6A7D">
          <v:shape id="_x0000_i1299" type="#_x0000_t75" style="width:88.5pt;height:34.5pt" o:ole="">
            <v:imagedata r:id="rId9" o:title=""/>
          </v:shape>
          <o:OLEObject Type="Embed" ProgID="ChemDraw.Document.6.0" ShapeID="_x0000_i1299" DrawAspect="Content" ObjectID="_1698507356" r:id="rId10"/>
        </w:object>
      </w:r>
      <w:r w:rsidR="007806A0" w:rsidRPr="007E5DA8">
        <w:tab/>
      </w:r>
      <w:r w:rsidR="007806A0" w:rsidRPr="007E5DA8">
        <w:rPr>
          <w:u w:val="single"/>
        </w:rPr>
        <w:tab/>
      </w:r>
      <w:r w:rsidR="007806A0" w:rsidRPr="007E5DA8">
        <w:tab/>
        <w:t>3.</w:t>
      </w:r>
      <w:r w:rsidR="007806A0" w:rsidRPr="007E5DA8">
        <w:object w:dxaOrig="3178" w:dyaOrig="1138" w14:anchorId="13141C20">
          <v:shape id="_x0000_i1305" type="#_x0000_t75" style="width:103pt;height:37.5pt;mso-position-vertical:absolute" o:ole="">
            <v:imagedata r:id="rId11" o:title=""/>
          </v:shape>
          <o:OLEObject Type="Embed" ProgID="ChemDraw.Document.6.0" ShapeID="_x0000_i1305" DrawAspect="Content" ObjectID="_1698507357" r:id="rId12"/>
        </w:object>
      </w:r>
      <w:r w:rsidR="007806A0" w:rsidRPr="007E5DA8">
        <w:rPr>
          <w:u w:val="single"/>
        </w:rPr>
        <w:tab/>
      </w:r>
      <w:r w:rsidR="005679DB" w:rsidRPr="007E5DA8">
        <w:tab/>
      </w:r>
    </w:p>
    <w:p w14:paraId="7F45B63E" w14:textId="0B36ED19" w:rsidR="005679DB" w:rsidRPr="007E5DA8" w:rsidRDefault="005679DB" w:rsidP="007806A0">
      <w:pPr>
        <w:spacing w:after="0" w:line="240" w:lineRule="auto"/>
      </w:pPr>
      <w:r w:rsidRPr="007E5DA8">
        <w:t xml:space="preserve">a. </w:t>
      </w:r>
      <w:r w:rsidR="00BB6ECB" w:rsidRPr="007E5DA8">
        <w:object w:dxaOrig="1244" w:dyaOrig="1135" w14:anchorId="6D614702">
          <v:shape id="_x0000_i1441" type="#_x0000_t75" style="width:40.5pt;height:37pt" o:ole="">
            <v:imagedata r:id="rId13" o:title=""/>
          </v:shape>
          <o:OLEObject Type="Embed" ProgID="ChemDraw.Document.6.0" ShapeID="_x0000_i1441" DrawAspect="Content" ObjectID="_1698507358" r:id="rId14"/>
        </w:object>
      </w:r>
      <w:r w:rsidR="003D6B07" w:rsidRPr="007E5DA8">
        <w:tab/>
      </w:r>
      <w:r w:rsidR="003D6B07" w:rsidRPr="007E5DA8">
        <w:tab/>
        <w:t>b.</w:t>
      </w:r>
      <w:r w:rsidR="00BB6ECB" w:rsidRPr="007E5DA8">
        <w:t xml:space="preserve"> </w:t>
      </w:r>
      <w:r w:rsidR="00BB6ECB" w:rsidRPr="007E5DA8">
        <w:object w:dxaOrig="732" w:dyaOrig="386" w14:anchorId="2E1BD67C">
          <v:shape id="_x0000_i1444" type="#_x0000_t75" style="width:26.5pt;height:13.5pt" o:ole="">
            <v:imagedata r:id="rId15" o:title=""/>
          </v:shape>
          <o:OLEObject Type="Embed" ProgID="ChemDraw.Document.6.0" ShapeID="_x0000_i1444" DrawAspect="Content" ObjectID="_1698507359" r:id="rId16"/>
        </w:object>
      </w:r>
      <w:r w:rsidRPr="007E5DA8">
        <w:tab/>
      </w:r>
      <w:r w:rsidR="00BD1FF0" w:rsidRPr="007E5DA8">
        <w:tab/>
      </w:r>
      <w:r w:rsidRPr="007E5DA8">
        <w:t>c.</w:t>
      </w:r>
      <w:r w:rsidR="003D6B07" w:rsidRPr="007E5DA8">
        <w:t xml:space="preserve"> </w:t>
      </w:r>
      <w:r w:rsidR="00BD1FF0" w:rsidRPr="007E5DA8">
        <w:object w:dxaOrig="1764" w:dyaOrig="1070" w14:anchorId="4EBB8048">
          <v:shape id="_x0000_i1042" type="#_x0000_t75" style="width:57.5pt;height:34.5pt" o:ole="">
            <v:imagedata r:id="rId17" o:title=""/>
          </v:shape>
          <o:OLEObject Type="Embed" ProgID="ChemDraw.Document.6.0" ShapeID="_x0000_i1042" DrawAspect="Content" ObjectID="_1698507360" r:id="rId18"/>
        </w:object>
      </w:r>
      <w:r w:rsidR="003D6B07" w:rsidRPr="007E5DA8">
        <w:tab/>
      </w:r>
      <w:r w:rsidR="00BD1FF0" w:rsidRPr="007E5DA8">
        <w:tab/>
      </w:r>
      <w:r w:rsidR="003D6B07" w:rsidRPr="007E5DA8">
        <w:t xml:space="preserve">d. </w:t>
      </w:r>
      <w:r w:rsidR="00BD1FF0" w:rsidRPr="007E5DA8">
        <w:object w:dxaOrig="1927" w:dyaOrig="1135" w14:anchorId="5C0F12F9">
          <v:shape id="_x0000_i1044" type="#_x0000_t75" style="width:62pt;height:37pt" o:ole="">
            <v:imagedata r:id="rId19" o:title=""/>
          </v:shape>
          <o:OLEObject Type="Embed" ProgID="ChemDraw.Document.6.0" ShapeID="_x0000_i1044" DrawAspect="Content" ObjectID="_1698507361" r:id="rId20"/>
        </w:object>
      </w:r>
      <w:r w:rsidR="007806A0" w:rsidRPr="007E5DA8">
        <w:tab/>
      </w:r>
      <w:r w:rsidRPr="007E5DA8">
        <w:t>e. not a.-d.</w:t>
      </w:r>
    </w:p>
    <w:p w14:paraId="2FEA3877" w14:textId="7A16AD69" w:rsidR="00671C74" w:rsidRPr="007E5DA8" w:rsidRDefault="003D6B07" w:rsidP="007806A0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>What is the major product?</w:t>
      </w:r>
      <w:r w:rsidR="00E106A2" w:rsidRPr="007E5DA8">
        <w:tab/>
      </w:r>
      <w:r w:rsidR="00112179" w:rsidRPr="007E5DA8">
        <w:tab/>
      </w:r>
      <w:r w:rsidR="005B7211" w:rsidRPr="007E5DA8">
        <w:object w:dxaOrig="6256" w:dyaOrig="1370" w14:anchorId="450605DA">
          <v:shape id="_x0000_i1480" type="#_x0000_t75" style="width:157.5pt;height:34pt" o:ole="">
            <v:imagedata r:id="rId21" o:title=""/>
          </v:shape>
          <o:OLEObject Type="Embed" ProgID="ChemDraw.Document.6.0" ShapeID="_x0000_i1480" DrawAspect="Content" ObjectID="_1698507362" r:id="rId22"/>
        </w:object>
      </w:r>
    </w:p>
    <w:p w14:paraId="47562163" w14:textId="32BE506A" w:rsidR="00B72FCA" w:rsidRPr="007E5DA8" w:rsidRDefault="00B72FCA" w:rsidP="00B42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a. </w:t>
      </w:r>
      <w:r w:rsidR="005B7211" w:rsidRPr="007E5DA8">
        <w:object w:dxaOrig="2301" w:dyaOrig="2479" w14:anchorId="745B047B">
          <v:shape id="_x0000_i1478" type="#_x0000_t75" style="width:58.5pt;height:62.5pt" o:ole="">
            <v:imagedata r:id="rId23" o:title=""/>
          </v:shape>
          <o:OLEObject Type="Embed" ProgID="ChemDraw.Document.6.0" ShapeID="_x0000_i1478" DrawAspect="Content" ObjectID="_1698507363" r:id="rId24"/>
        </w:object>
      </w:r>
      <w:r w:rsidR="008B3ACE" w:rsidRPr="007E5DA8">
        <w:tab/>
      </w:r>
      <w:r w:rsidR="005B7211" w:rsidRPr="007E5DA8">
        <w:tab/>
      </w:r>
      <w:r w:rsidR="0016479D" w:rsidRPr="007E5DA8">
        <w:t xml:space="preserve">b. </w:t>
      </w:r>
      <w:r w:rsidR="005B7211" w:rsidRPr="007E5DA8">
        <w:object w:dxaOrig="3268" w:dyaOrig="1370" w14:anchorId="2333CA43">
          <v:shape id="_x0000_i1476" type="#_x0000_t75" style="width:82.5pt;height:34pt" o:ole="">
            <v:imagedata r:id="rId25" o:title=""/>
          </v:shape>
          <o:OLEObject Type="Embed" ProgID="ChemDraw.Document.6.0" ShapeID="_x0000_i1476" DrawAspect="Content" ObjectID="_1698507364" r:id="rId26"/>
        </w:object>
      </w:r>
      <w:r w:rsidR="00BD1FF0" w:rsidRPr="007E5DA8">
        <w:tab/>
      </w:r>
      <w:r w:rsidR="0016479D" w:rsidRPr="007E5DA8">
        <w:t xml:space="preserve">c. </w:t>
      </w:r>
      <w:r w:rsidR="005B7211" w:rsidRPr="007E5DA8">
        <w:object w:dxaOrig="3268" w:dyaOrig="1370" w14:anchorId="772E3021">
          <v:shape id="_x0000_i1474" type="#_x0000_t75" style="width:82.5pt;height:34pt" o:ole="">
            <v:imagedata r:id="rId27" o:title=""/>
          </v:shape>
          <o:OLEObject Type="Embed" ProgID="ChemDraw.Document.6.0" ShapeID="_x0000_i1474" DrawAspect="Content" ObjectID="_1698507365" r:id="rId28"/>
        </w:object>
      </w:r>
      <w:r w:rsidR="00BD1FF0" w:rsidRPr="007E5DA8">
        <w:tab/>
      </w:r>
      <w:r w:rsidR="0016479D" w:rsidRPr="007E5DA8">
        <w:t xml:space="preserve">d. </w:t>
      </w:r>
      <w:r w:rsidR="005B7211" w:rsidRPr="007E5DA8">
        <w:object w:dxaOrig="2747" w:dyaOrig="1668" w14:anchorId="758AF6E2">
          <v:shape id="_x0000_i1472" type="#_x0000_t75" style="width:67pt;height:41pt" o:ole="">
            <v:imagedata r:id="rId29" o:title=""/>
          </v:shape>
          <o:OLEObject Type="Embed" ProgID="ChemDraw.Document.6.0" ShapeID="_x0000_i1472" DrawAspect="Content" ObjectID="_1698507366" r:id="rId30"/>
        </w:object>
      </w:r>
      <w:r w:rsidR="008B3ACE" w:rsidRPr="007E5DA8">
        <w:tab/>
      </w:r>
      <w:r w:rsidR="0016479D" w:rsidRPr="007E5DA8">
        <w:t>e. not a.-d.</w:t>
      </w:r>
    </w:p>
    <w:p w14:paraId="271A0963" w14:textId="18FABEE0" w:rsidR="00671C74" w:rsidRPr="007E5DA8" w:rsidRDefault="00DF3965" w:rsidP="007806A0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>What is the major product?</w:t>
      </w:r>
      <w:r w:rsidR="00E106A2" w:rsidRPr="007E5DA8">
        <w:tab/>
      </w:r>
      <w:r w:rsidR="00E106A2" w:rsidRPr="007E5DA8">
        <w:tab/>
      </w:r>
      <w:r w:rsidRPr="007E5DA8">
        <w:t xml:space="preserve"> </w:t>
      </w:r>
      <w:r w:rsidR="006E1B7A" w:rsidRPr="007E5DA8">
        <w:object w:dxaOrig="6172" w:dyaOrig="1070" w14:anchorId="7E90FC17">
          <v:shape id="_x0000_i1234" type="#_x0000_t75" style="width:152.5pt;height:27pt" o:ole="">
            <v:imagedata r:id="rId31" o:title=""/>
          </v:shape>
          <o:OLEObject Type="Embed" ProgID="ChemDraw.Document.6.0" ShapeID="_x0000_i1234" DrawAspect="Content" ObjectID="_1698507367" r:id="rId32"/>
        </w:object>
      </w:r>
    </w:p>
    <w:p w14:paraId="58636596" w14:textId="5499ED9F" w:rsidR="00DF3965" w:rsidRPr="007E5DA8" w:rsidRDefault="00DF3965" w:rsidP="00DF3965">
      <w:pPr>
        <w:spacing w:after="0" w:line="240" w:lineRule="auto"/>
      </w:pPr>
      <w:r w:rsidRPr="007E5DA8">
        <w:t xml:space="preserve">a. </w:t>
      </w:r>
      <w:r w:rsidR="006E1B7A" w:rsidRPr="007E5DA8">
        <w:object w:dxaOrig="2155" w:dyaOrig="1288" w14:anchorId="50610CC2">
          <v:shape id="_x0000_i1286" type="#_x0000_t75" style="width:53.5pt;height:32.5pt" o:ole="">
            <v:imagedata r:id="rId33" o:title=""/>
          </v:shape>
          <o:OLEObject Type="Embed" ProgID="ChemDraw.Document.6.0" ShapeID="_x0000_i1286" DrawAspect="Content" ObjectID="_1698507368" r:id="rId34"/>
        </w:object>
      </w:r>
      <w:r w:rsidR="00CE5FBC" w:rsidRPr="007E5DA8">
        <w:tab/>
      </w:r>
      <w:r w:rsidR="006402A7" w:rsidRPr="007E5DA8">
        <w:tab/>
      </w:r>
      <w:r w:rsidR="00AF2094" w:rsidRPr="007E5DA8">
        <w:t xml:space="preserve">b. </w:t>
      </w:r>
      <w:r w:rsidR="006E1B7A" w:rsidRPr="007E5DA8">
        <w:object w:dxaOrig="2155" w:dyaOrig="1660" w14:anchorId="765B1C93">
          <v:shape id="_x0000_i1284" type="#_x0000_t75" style="width:53.5pt;height:41.5pt" o:ole="">
            <v:imagedata r:id="rId35" o:title=""/>
          </v:shape>
          <o:OLEObject Type="Embed" ProgID="ChemDraw.Document.6.0" ShapeID="_x0000_i1284" DrawAspect="Content" ObjectID="_1698507369" r:id="rId36"/>
        </w:object>
      </w:r>
      <w:r w:rsidR="00CE5FBC" w:rsidRPr="007E5DA8">
        <w:tab/>
      </w:r>
      <w:r w:rsidR="00BD1FF0" w:rsidRPr="007E5DA8">
        <w:tab/>
      </w:r>
      <w:r w:rsidR="00AF2094" w:rsidRPr="007E5DA8">
        <w:t xml:space="preserve">c. </w:t>
      </w:r>
      <w:r w:rsidR="006E1B7A" w:rsidRPr="007E5DA8">
        <w:object w:dxaOrig="2174" w:dyaOrig="1317" w14:anchorId="48FD7F84">
          <v:shape id="_x0000_i1282" type="#_x0000_t75" style="width:54.5pt;height:33pt" o:ole="">
            <v:imagedata r:id="rId37" o:title=""/>
          </v:shape>
          <o:OLEObject Type="Embed" ProgID="ChemDraw.Document.6.0" ShapeID="_x0000_i1282" DrawAspect="Content" ObjectID="_1698507370" r:id="rId38"/>
        </w:object>
      </w:r>
      <w:r w:rsidR="00CE5FBC" w:rsidRPr="007E5DA8">
        <w:tab/>
      </w:r>
      <w:r w:rsidR="006402A7" w:rsidRPr="007E5DA8">
        <w:tab/>
      </w:r>
      <w:r w:rsidR="00AF2094" w:rsidRPr="007E5DA8">
        <w:t xml:space="preserve">d. </w:t>
      </w:r>
      <w:r w:rsidR="006E1B7A" w:rsidRPr="007E5DA8">
        <w:object w:dxaOrig="2678" w:dyaOrig="1070" w14:anchorId="4FC5879E">
          <v:shape id="_x0000_i1280" type="#_x0000_t75" style="width:66.5pt;height:26.5pt" o:ole="">
            <v:imagedata r:id="rId39" o:title=""/>
          </v:shape>
          <o:OLEObject Type="Embed" ProgID="ChemDraw.Document.6.0" ShapeID="_x0000_i1280" DrawAspect="Content" ObjectID="_1698507371" r:id="rId40"/>
        </w:object>
      </w:r>
      <w:r w:rsidR="00CE5FBC" w:rsidRPr="007E5DA8">
        <w:tab/>
      </w:r>
      <w:r w:rsidR="00AF2094" w:rsidRPr="007E5DA8">
        <w:t>e. not a.-d.</w:t>
      </w:r>
    </w:p>
    <w:p w14:paraId="22FD070C" w14:textId="2F4DE784" w:rsidR="00671C74" w:rsidRPr="007E5DA8" w:rsidRDefault="00B3388B" w:rsidP="007806A0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What is the major product? </w:t>
      </w:r>
      <w:r w:rsidR="00E106A2" w:rsidRPr="007E5DA8">
        <w:tab/>
      </w:r>
      <w:r w:rsidR="00E106A2" w:rsidRPr="007E5DA8">
        <w:tab/>
      </w:r>
      <w:r w:rsidR="00BD1FF0" w:rsidRPr="007E5DA8">
        <w:object w:dxaOrig="5573" w:dyaOrig="1978" w14:anchorId="66E9855A">
          <v:shape id="_x0000_i1114" type="#_x0000_t75" style="width:139.5pt;height:49.5pt" o:ole="">
            <v:imagedata r:id="rId41" o:title=""/>
          </v:shape>
          <o:OLEObject Type="Embed" ProgID="ChemDraw.Document.6.0" ShapeID="_x0000_i1114" DrawAspect="Content" ObjectID="_1698507372" r:id="rId42"/>
        </w:object>
      </w:r>
    </w:p>
    <w:p w14:paraId="3F8EDE94" w14:textId="440E0E83" w:rsidR="00B3388B" w:rsidRPr="007E5DA8" w:rsidRDefault="00B3388B" w:rsidP="00B42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a. </w:t>
      </w:r>
      <w:r w:rsidR="00BD1FF0" w:rsidRPr="007E5DA8">
        <w:object w:dxaOrig="3074" w:dyaOrig="2052" w14:anchorId="3F8681C4">
          <v:shape id="_x0000_i1155" type="#_x0000_t75" style="width:75.5pt;height:51pt" o:ole="">
            <v:imagedata r:id="rId43" o:title=""/>
          </v:shape>
          <o:OLEObject Type="Embed" ProgID="ChemDraw.Document.6.0" ShapeID="_x0000_i1155" DrawAspect="Content" ObjectID="_1698507373" r:id="rId44"/>
        </w:object>
      </w:r>
      <w:r w:rsidR="00BD1FF0" w:rsidRPr="007E5DA8">
        <w:tab/>
      </w:r>
      <w:r w:rsidRPr="007E5DA8">
        <w:t xml:space="preserve">b. </w:t>
      </w:r>
      <w:r w:rsidR="00BD1FF0" w:rsidRPr="007E5DA8">
        <w:object w:dxaOrig="2851" w:dyaOrig="2244" w14:anchorId="784F0DA1">
          <v:shape id="_x0000_i1118" type="#_x0000_t75" style="width:70pt;height:55.5pt;mso-position-vertical:absolute" o:ole="">
            <v:imagedata r:id="rId45" o:title=""/>
          </v:shape>
          <o:OLEObject Type="Embed" ProgID="ChemDraw.Document.6.0" ShapeID="_x0000_i1118" DrawAspect="Content" ObjectID="_1698507374" r:id="rId46"/>
        </w:object>
      </w:r>
      <w:r w:rsidR="008B3ACE" w:rsidRPr="007E5DA8">
        <w:tab/>
      </w:r>
      <w:r w:rsidRPr="007E5DA8">
        <w:t xml:space="preserve">c. </w:t>
      </w:r>
      <w:r w:rsidR="00BD1FF0" w:rsidRPr="007E5DA8">
        <w:object w:dxaOrig="3057" w:dyaOrig="2090" w14:anchorId="610962CF">
          <v:shape id="_x0000_i1165" type="#_x0000_t75" style="width:76.5pt;height:52pt" o:ole="">
            <v:imagedata r:id="rId47" o:title=""/>
          </v:shape>
          <o:OLEObject Type="Embed" ProgID="ChemDraw.Document.6.0" ShapeID="_x0000_i1165" DrawAspect="Content" ObjectID="_1698507375" r:id="rId48"/>
        </w:object>
      </w:r>
      <w:r w:rsidR="00BD1FF0" w:rsidRPr="007E5DA8">
        <w:tab/>
      </w:r>
      <w:r w:rsidRPr="007E5DA8">
        <w:t xml:space="preserve">d. </w:t>
      </w:r>
      <w:r w:rsidR="00BD1FF0" w:rsidRPr="007E5DA8">
        <w:object w:dxaOrig="3770" w:dyaOrig="1971" w14:anchorId="52271E99">
          <v:shape id="_x0000_i1120" type="#_x0000_t75" style="width:94.5pt;height:49pt" o:ole="">
            <v:imagedata r:id="rId49" o:title=""/>
          </v:shape>
          <o:OLEObject Type="Embed" ProgID="ChemDraw.Document.6.0" ShapeID="_x0000_i1120" DrawAspect="Content" ObjectID="_1698507376" r:id="rId50"/>
        </w:object>
      </w:r>
      <w:r w:rsidR="008B3ACE" w:rsidRPr="007E5DA8">
        <w:tab/>
      </w:r>
      <w:r w:rsidRPr="007E5DA8">
        <w:t>e. not a.-d.</w:t>
      </w:r>
    </w:p>
    <w:p w14:paraId="4D585398" w14:textId="4D8A45F6" w:rsidR="00671C74" w:rsidRPr="007E5DA8" w:rsidRDefault="005A2DF2" w:rsidP="007806A0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>What is the major product?</w:t>
      </w:r>
      <w:r w:rsidR="0091667C" w:rsidRPr="007E5DA8">
        <w:t xml:space="preserve"> </w:t>
      </w:r>
      <w:r w:rsidR="00E106A2" w:rsidRPr="007E5DA8">
        <w:tab/>
      </w:r>
      <w:r w:rsidR="00E106A2" w:rsidRPr="007E5DA8">
        <w:tab/>
      </w:r>
      <w:r w:rsidR="00BD1FF0" w:rsidRPr="007E5DA8">
        <w:object w:dxaOrig="6278" w:dyaOrig="1658" w14:anchorId="0C7EB416">
          <v:shape id="_x0000_i1187" type="#_x0000_t75" style="width:157.5pt;height:42pt" o:ole="">
            <v:imagedata r:id="rId51" o:title=""/>
          </v:shape>
          <o:OLEObject Type="Embed" ProgID="ChemDraw.Document.6.0" ShapeID="_x0000_i1187" DrawAspect="Content" ObjectID="_1698507377" r:id="rId52"/>
        </w:object>
      </w:r>
    </w:p>
    <w:p w14:paraId="49FC9B16" w14:textId="2E9CE989" w:rsidR="0091667C" w:rsidRPr="007E5DA8" w:rsidRDefault="0091667C" w:rsidP="0091667C">
      <w:pPr>
        <w:spacing w:after="0" w:line="240" w:lineRule="auto"/>
      </w:pPr>
      <w:r w:rsidRPr="007E5DA8">
        <w:t xml:space="preserve">a. </w:t>
      </w:r>
      <w:r w:rsidR="00BD1FF0" w:rsidRPr="007E5DA8">
        <w:object w:dxaOrig="3197" w:dyaOrig="1658" w14:anchorId="11331B1A">
          <v:shape id="_x0000_i1190" type="#_x0000_t75" style="width:80pt;height:41.5pt" o:ole="">
            <v:imagedata r:id="rId53" o:title=""/>
          </v:shape>
          <o:OLEObject Type="Embed" ProgID="ChemDraw.Document.6.0" ShapeID="_x0000_i1190" DrawAspect="Content" ObjectID="_1698507378" r:id="rId54"/>
        </w:object>
      </w:r>
      <w:r w:rsidR="00DB36DC" w:rsidRPr="007E5DA8">
        <w:tab/>
      </w:r>
      <w:r w:rsidR="004F380D" w:rsidRPr="007E5DA8">
        <w:t xml:space="preserve">b. </w:t>
      </w:r>
      <w:r w:rsidR="00BD1FF0" w:rsidRPr="007E5DA8">
        <w:object w:dxaOrig="2676" w:dyaOrig="2558" w14:anchorId="496EEC5B">
          <v:shape id="_x0000_i1191" type="#_x0000_t75" style="width:67pt;height:64.5pt" o:ole="">
            <v:imagedata r:id="rId55" o:title=""/>
          </v:shape>
          <o:OLEObject Type="Embed" ProgID="ChemDraw.Document.6.0" ShapeID="_x0000_i1191" DrawAspect="Content" ObjectID="_1698507379" r:id="rId56"/>
        </w:object>
      </w:r>
      <w:r w:rsidR="00DB36DC" w:rsidRPr="007E5DA8">
        <w:tab/>
      </w:r>
      <w:r w:rsidR="004F380D" w:rsidRPr="007E5DA8">
        <w:t xml:space="preserve">c. </w:t>
      </w:r>
      <w:r w:rsidR="00BD1FF0" w:rsidRPr="007E5DA8">
        <w:object w:dxaOrig="3194" w:dyaOrig="1584" w14:anchorId="6AB6E5D3">
          <v:shape id="_x0000_i1192" type="#_x0000_t75" style="width:80pt;height:40pt" o:ole="">
            <v:imagedata r:id="rId57" o:title=""/>
          </v:shape>
          <o:OLEObject Type="Embed" ProgID="ChemDraw.Document.6.0" ShapeID="_x0000_i1192" DrawAspect="Content" ObjectID="_1698507380" r:id="rId58"/>
        </w:object>
      </w:r>
      <w:r w:rsidR="00DB36DC" w:rsidRPr="007E5DA8">
        <w:tab/>
      </w:r>
      <w:r w:rsidR="004F380D" w:rsidRPr="007E5DA8">
        <w:t xml:space="preserve">d. </w:t>
      </w:r>
      <w:r w:rsidR="00BD1FF0" w:rsidRPr="007E5DA8">
        <w:object w:dxaOrig="2676" w:dyaOrig="2038" w14:anchorId="1335838B">
          <v:shape id="_x0000_i1193" type="#_x0000_t75" style="width:67pt;height:51pt" o:ole="">
            <v:imagedata r:id="rId59" o:title=""/>
          </v:shape>
          <o:OLEObject Type="Embed" ProgID="ChemDraw.Document.6.0" ShapeID="_x0000_i1193" DrawAspect="Content" ObjectID="_1698507381" r:id="rId60"/>
        </w:object>
      </w:r>
      <w:r w:rsidR="00DB36DC" w:rsidRPr="007E5DA8">
        <w:tab/>
      </w:r>
      <w:r w:rsidR="004F380D" w:rsidRPr="007E5DA8">
        <w:t>e. not a.-d.</w:t>
      </w:r>
    </w:p>
    <w:p w14:paraId="5005AB28" w14:textId="49D15EC4" w:rsidR="00671C74" w:rsidRPr="007E5DA8" w:rsidRDefault="00B4235D" w:rsidP="00E106A2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What is </w:t>
      </w:r>
      <w:r w:rsidR="00B21125">
        <w:t>the</w:t>
      </w:r>
      <w:r w:rsidR="00112179" w:rsidRPr="007E5DA8">
        <w:t xml:space="preserve"> </w:t>
      </w:r>
      <w:r w:rsidR="00B21125">
        <w:t xml:space="preserve">enol </w:t>
      </w:r>
      <w:r w:rsidR="007806A0" w:rsidRPr="007E5DA8">
        <w:t>intermediate at the end of the reaction</w:t>
      </w:r>
      <w:r w:rsidR="008029E0" w:rsidRPr="007E5DA8">
        <w:t>s</w:t>
      </w:r>
      <w:r w:rsidR="007806A0" w:rsidRPr="007E5DA8">
        <w:t>?</w:t>
      </w:r>
      <w:r w:rsidR="00063519" w:rsidRPr="007E5DA8">
        <w:t xml:space="preserve"> </w:t>
      </w:r>
      <w:r w:rsidR="00B21125">
        <w:tab/>
      </w:r>
      <w:r w:rsidR="007806A0" w:rsidRPr="007E5DA8">
        <w:object w:dxaOrig="8739" w:dyaOrig="1956" w14:anchorId="5894FA0A">
          <v:shape id="_x0000_i1294" type="#_x0000_t75" style="width:220pt;height:49pt" o:ole="">
            <v:imagedata r:id="rId61" o:title=""/>
          </v:shape>
          <o:OLEObject Type="Embed" ProgID="ChemDraw.Document.6.0" ShapeID="_x0000_i1294" DrawAspect="Content" ObjectID="_1698507382" r:id="rId62"/>
        </w:object>
      </w:r>
    </w:p>
    <w:p w14:paraId="1EA58A81" w14:textId="7A66C13A" w:rsidR="00E106A2" w:rsidRPr="007E5DA8" w:rsidRDefault="00B4235D" w:rsidP="00E10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>a.</w:t>
      </w:r>
      <w:r w:rsidR="008029E0" w:rsidRPr="007E5DA8">
        <w:t xml:space="preserve"> </w:t>
      </w:r>
      <w:r w:rsidR="00E106A2" w:rsidRPr="007E5DA8">
        <w:object w:dxaOrig="3331" w:dyaOrig="1691" w14:anchorId="6E1333E5">
          <v:shape id="_x0000_i1363" type="#_x0000_t75" style="width:83.5pt;height:42.5pt" o:ole="">
            <v:imagedata r:id="rId63" o:title=""/>
          </v:shape>
          <o:OLEObject Type="Embed" ProgID="ChemDraw.Document.6.0" ShapeID="_x0000_i1363" DrawAspect="Content" ObjectID="_1698507383" r:id="rId64"/>
        </w:object>
      </w:r>
      <w:r w:rsidR="00E106A2" w:rsidRPr="007E5DA8">
        <w:tab/>
      </w:r>
      <w:r w:rsidR="008029E0" w:rsidRPr="007E5DA8">
        <w:t xml:space="preserve">b. </w:t>
      </w:r>
      <w:r w:rsidR="00BB6ECB" w:rsidRPr="007E5DA8">
        <w:object w:dxaOrig="2668" w:dyaOrig="1691" w14:anchorId="4690F8AE">
          <v:shape id="_x0000_i1448" type="#_x0000_t75" style="width:67pt;height:42.5pt" o:ole="">
            <v:imagedata r:id="rId65" o:title=""/>
          </v:shape>
          <o:OLEObject Type="Embed" ProgID="ChemDraw.Document.6.0" ShapeID="_x0000_i1448" DrawAspect="Content" ObjectID="_1698507384" r:id="rId66"/>
        </w:object>
      </w:r>
      <w:r w:rsidR="00E106A2" w:rsidRPr="007E5DA8">
        <w:tab/>
      </w:r>
      <w:r w:rsidR="008029E0" w:rsidRPr="007E5DA8">
        <w:t xml:space="preserve">c. </w:t>
      </w:r>
      <w:r w:rsidR="00E106A2" w:rsidRPr="007E5DA8">
        <w:object w:dxaOrig="2668" w:dyaOrig="1694" w14:anchorId="07E378AF">
          <v:shape id="_x0000_i1359" type="#_x0000_t75" style="width:67pt;height:42.5pt" o:ole="">
            <v:imagedata r:id="rId67" o:title=""/>
          </v:shape>
          <o:OLEObject Type="Embed" ProgID="ChemDraw.Document.6.0" ShapeID="_x0000_i1359" DrawAspect="Content" ObjectID="_1698507385" r:id="rId68"/>
        </w:object>
      </w:r>
      <w:r w:rsidR="00E106A2" w:rsidRPr="007E5DA8">
        <w:tab/>
      </w:r>
      <w:r w:rsidR="008029E0" w:rsidRPr="007E5DA8">
        <w:t>d.</w:t>
      </w:r>
      <w:r w:rsidR="00BB6ECB" w:rsidRPr="007E5DA8">
        <w:t xml:space="preserve"> </w:t>
      </w:r>
      <w:r w:rsidR="00BB6ECB" w:rsidRPr="007E5DA8">
        <w:object w:dxaOrig="3330" w:dyaOrig="1691" w14:anchorId="188EC621">
          <v:shape id="_x0000_i1451" type="#_x0000_t75" style="width:83.5pt;height:42.5pt" o:ole="">
            <v:imagedata r:id="rId69" o:title=""/>
          </v:shape>
          <o:OLEObject Type="Embed" ProgID="ChemDraw.Document.6.0" ShapeID="_x0000_i1451" DrawAspect="Content" ObjectID="_1698507386" r:id="rId70"/>
        </w:object>
      </w:r>
      <w:r w:rsidR="00E106A2" w:rsidRPr="007E5DA8">
        <w:tab/>
        <w:t>e. not a.-d.</w:t>
      </w:r>
    </w:p>
    <w:p w14:paraId="4BFC3781" w14:textId="15E512B1" w:rsidR="00671C74" w:rsidRPr="007E5DA8" w:rsidRDefault="0092071A" w:rsidP="00FB3E98">
      <w:r w:rsidRPr="007E5DA8">
        <w:t>9.-1</w:t>
      </w:r>
      <w:r w:rsidR="00F931A4" w:rsidRPr="007E5DA8">
        <w:t>3</w:t>
      </w:r>
      <w:r w:rsidRPr="007E5DA8">
        <w:t xml:space="preserve">.  </w:t>
      </w:r>
      <w:r w:rsidR="00336386" w:rsidRPr="007E5DA8">
        <w:t>How</w:t>
      </w:r>
      <w:r w:rsidR="00F44A04" w:rsidRPr="007E5DA8">
        <w:t xml:space="preserve"> do the following end up on  </w:t>
      </w:r>
      <w:r w:rsidR="008A48FC" w:rsidRPr="007E5DA8">
        <w:t xml:space="preserve"> </w:t>
      </w:r>
      <w:r w:rsidR="00F931A4" w:rsidRPr="007E5DA8">
        <w:object w:dxaOrig="2155" w:dyaOrig="1658" w14:anchorId="1BA6268E">
          <v:shape id="_x0000_i1412" type="#_x0000_t75" style="width:54.5pt;height:42pt" o:ole="">
            <v:imagedata r:id="rId71" o:title=""/>
          </v:shape>
          <o:OLEObject Type="Embed" ProgID="ChemDraw.Document.6.0" ShapeID="_x0000_i1412" DrawAspect="Content" ObjectID="_1698507387" r:id="rId72"/>
        </w:object>
      </w:r>
      <w:r w:rsidR="00F44A04" w:rsidRPr="007E5DA8">
        <w:t xml:space="preserve">as y?  </w:t>
      </w:r>
      <w:r w:rsidR="00336386" w:rsidRPr="007E5DA8">
        <w:t>Answers may be repeated.</w:t>
      </w:r>
    </w:p>
    <w:p w14:paraId="75E2E2DA" w14:textId="275A18BB" w:rsidR="00D61BF0" w:rsidRPr="007E5DA8" w:rsidRDefault="008A48FC" w:rsidP="00FB3E98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>CH</w:t>
      </w:r>
      <w:r w:rsidRPr="007E5DA8">
        <w:rPr>
          <w:vertAlign w:val="subscript"/>
        </w:rPr>
        <w:t>3</w:t>
      </w:r>
      <w:r w:rsidRPr="007E5DA8">
        <w:t>MgCl</w:t>
      </w:r>
      <w:r w:rsidRPr="007E5DA8">
        <w:tab/>
      </w:r>
      <w:r w:rsidRPr="007E5DA8">
        <w:tab/>
      </w:r>
      <w:r w:rsidRPr="007E5DA8">
        <w:tab/>
      </w:r>
      <w:r w:rsidRPr="007E5DA8">
        <w:tab/>
      </w:r>
      <w:r w:rsidRPr="007E5DA8">
        <w:tab/>
      </w:r>
      <w:r w:rsidRPr="007E5DA8">
        <w:rPr>
          <w:u w:val="single"/>
        </w:rPr>
        <w:tab/>
      </w:r>
      <w:r w:rsidRPr="007E5DA8">
        <w:tab/>
        <w:t>a.</w:t>
      </w:r>
      <w:r w:rsidR="00336386" w:rsidRPr="007E5DA8">
        <w:t xml:space="preserve"> </w:t>
      </w:r>
      <w:r w:rsidR="00F931A4" w:rsidRPr="007E5DA8">
        <w:object w:dxaOrig="2722" w:dyaOrig="1658" w14:anchorId="21652505">
          <v:shape id="_x0000_i1413" type="#_x0000_t75" style="width:68.5pt;height:42pt" o:ole="">
            <v:imagedata r:id="rId73" o:title=""/>
          </v:shape>
          <o:OLEObject Type="Embed" ProgID="ChemDraw.Document.6.0" ShapeID="_x0000_i1413" DrawAspect="Content" ObjectID="_1698507388" r:id="rId74"/>
        </w:object>
      </w:r>
    </w:p>
    <w:p w14:paraId="3641CE53" w14:textId="100ABF36" w:rsidR="008A48FC" w:rsidRPr="007E5DA8" w:rsidRDefault="00BB6ECB" w:rsidP="00FB3E98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>NH</w:t>
      </w:r>
      <w:r w:rsidRPr="007E5DA8">
        <w:rPr>
          <w:vertAlign w:val="subscript"/>
        </w:rPr>
        <w:t>2</w:t>
      </w:r>
      <w:r w:rsidRPr="007E5DA8">
        <w:t>NH</w:t>
      </w:r>
      <w:r w:rsidRPr="007E5DA8">
        <w:rPr>
          <w:vertAlign w:val="subscript"/>
        </w:rPr>
        <w:t>2</w:t>
      </w:r>
      <w:r w:rsidR="008A48FC" w:rsidRPr="007E5DA8">
        <w:tab/>
      </w:r>
      <w:r w:rsidR="008A48FC" w:rsidRPr="007E5DA8">
        <w:tab/>
      </w:r>
      <w:r w:rsidR="008A48FC" w:rsidRPr="007E5DA8">
        <w:tab/>
      </w:r>
      <w:r w:rsidR="008A48FC" w:rsidRPr="007E5DA8">
        <w:tab/>
      </w:r>
      <w:r w:rsidR="008A48FC" w:rsidRPr="007E5DA8">
        <w:tab/>
      </w:r>
      <w:r w:rsidR="008A48FC" w:rsidRPr="007E5DA8">
        <w:rPr>
          <w:u w:val="single"/>
        </w:rPr>
        <w:tab/>
      </w:r>
      <w:r w:rsidR="008A48FC" w:rsidRPr="007E5DA8">
        <w:tab/>
      </w:r>
      <w:r w:rsidR="008A48FC" w:rsidRPr="007E5DA8">
        <w:tab/>
      </w:r>
      <w:r w:rsidR="00112179" w:rsidRPr="007E5DA8">
        <w:tab/>
      </w:r>
      <w:r w:rsidR="008A48FC" w:rsidRPr="007E5DA8">
        <w:t>b.</w:t>
      </w:r>
      <w:r w:rsidR="00336386" w:rsidRPr="007E5DA8">
        <w:t xml:space="preserve"> </w:t>
      </w:r>
      <w:r w:rsidR="00F931A4" w:rsidRPr="007E5DA8">
        <w:object w:dxaOrig="2155" w:dyaOrig="1781" w14:anchorId="794FE292">
          <v:shape id="_x0000_i1414" type="#_x0000_t75" style="width:54pt;height:44.5pt" o:ole="">
            <v:imagedata r:id="rId75" o:title=""/>
          </v:shape>
          <o:OLEObject Type="Embed" ProgID="ChemDraw.Document.6.0" ShapeID="_x0000_i1414" DrawAspect="Content" ObjectID="_1698507389" r:id="rId76"/>
        </w:object>
      </w:r>
    </w:p>
    <w:p w14:paraId="3424E6D8" w14:textId="4D8DD7EA" w:rsidR="00336386" w:rsidRPr="007E5DA8" w:rsidRDefault="008A48FC" w:rsidP="00336386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>HCN</w:t>
      </w:r>
      <w:r w:rsidRPr="007E5DA8">
        <w:tab/>
      </w:r>
      <w:r w:rsidRPr="007E5DA8">
        <w:tab/>
      </w:r>
      <w:r w:rsidRPr="007E5DA8">
        <w:tab/>
      </w:r>
      <w:r w:rsidRPr="007E5DA8">
        <w:tab/>
      </w:r>
      <w:r w:rsidRPr="007E5DA8">
        <w:tab/>
      </w:r>
      <w:r w:rsidRPr="007E5DA8">
        <w:rPr>
          <w:u w:val="single"/>
        </w:rPr>
        <w:tab/>
      </w:r>
      <w:r w:rsidRPr="007E5DA8">
        <w:tab/>
        <w:t>c.</w:t>
      </w:r>
      <w:r w:rsidR="00336386" w:rsidRPr="007E5DA8">
        <w:t xml:space="preserve"> </w:t>
      </w:r>
      <w:r w:rsidR="00F931A4" w:rsidRPr="007E5DA8">
        <w:object w:dxaOrig="2158" w:dyaOrig="1483" w14:anchorId="170FAB1F">
          <v:shape id="_x0000_i1415" type="#_x0000_t75" style="width:53.5pt;height:36.5pt" o:ole="">
            <v:imagedata r:id="rId77" o:title=""/>
          </v:shape>
          <o:OLEObject Type="Embed" ProgID="ChemDraw.Document.6.0" ShapeID="_x0000_i1415" DrawAspect="Content" ObjectID="_1698507390" r:id="rId78"/>
        </w:object>
      </w:r>
    </w:p>
    <w:p w14:paraId="710A1A4F" w14:textId="075622DC" w:rsidR="00336386" w:rsidRPr="007E5DA8" w:rsidRDefault="00BB6ECB" w:rsidP="00FB3E98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>NH</w:t>
      </w:r>
      <w:r w:rsidRPr="007E5DA8">
        <w:rPr>
          <w:vertAlign w:val="subscript"/>
        </w:rPr>
        <w:t>2</w:t>
      </w:r>
      <w:r w:rsidRPr="007E5DA8">
        <w:t>CH</w:t>
      </w:r>
      <w:r w:rsidRPr="007E5DA8">
        <w:rPr>
          <w:vertAlign w:val="subscript"/>
        </w:rPr>
        <w:t>3</w:t>
      </w:r>
      <w:r w:rsidR="00336386" w:rsidRPr="007E5DA8">
        <w:tab/>
      </w:r>
      <w:r w:rsidR="00336386" w:rsidRPr="007E5DA8">
        <w:tab/>
      </w:r>
      <w:r w:rsidR="00336386" w:rsidRPr="007E5DA8">
        <w:tab/>
      </w:r>
      <w:r w:rsidR="00336386" w:rsidRPr="007E5DA8">
        <w:tab/>
      </w:r>
      <w:r w:rsidR="00336386" w:rsidRPr="007E5DA8">
        <w:tab/>
      </w:r>
      <w:r w:rsidR="00336386" w:rsidRPr="007E5DA8">
        <w:rPr>
          <w:u w:val="single"/>
        </w:rPr>
        <w:tab/>
      </w:r>
      <w:r w:rsidR="00336386" w:rsidRPr="007E5DA8">
        <w:tab/>
      </w:r>
      <w:r w:rsidR="00336386" w:rsidRPr="007E5DA8">
        <w:tab/>
      </w:r>
      <w:r w:rsidR="00112179" w:rsidRPr="007E5DA8">
        <w:tab/>
      </w:r>
      <w:r w:rsidR="00336386" w:rsidRPr="007E5DA8">
        <w:t xml:space="preserve">d. </w:t>
      </w:r>
      <w:r w:rsidR="00F931A4" w:rsidRPr="007E5DA8">
        <w:object w:dxaOrig="2158" w:dyaOrig="1611" w14:anchorId="1969BBB3">
          <v:shape id="_x0000_i1417" type="#_x0000_t75" style="width:54pt;height:40.5pt" o:ole="">
            <v:imagedata r:id="rId79" o:title=""/>
          </v:shape>
          <o:OLEObject Type="Embed" ProgID="ChemDraw.Document.6.0" ShapeID="_x0000_i1417" DrawAspect="Content" ObjectID="_1698507391" r:id="rId80"/>
        </w:object>
      </w:r>
    </w:p>
    <w:p w14:paraId="438CD5A5" w14:textId="48A966C2" w:rsidR="00336386" w:rsidRPr="007E5DA8" w:rsidRDefault="00F931A4" w:rsidP="00FB3E98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>CH</w:t>
      </w:r>
      <w:r w:rsidRPr="007E5DA8">
        <w:rPr>
          <w:vertAlign w:val="subscript"/>
        </w:rPr>
        <w:t>3</w:t>
      </w:r>
      <w:r w:rsidRPr="007E5DA8">
        <w:t>Li</w:t>
      </w:r>
      <w:r w:rsidRPr="007E5DA8">
        <w:tab/>
      </w:r>
      <w:r w:rsidRPr="007E5DA8">
        <w:tab/>
      </w:r>
      <w:r w:rsidRPr="007E5DA8">
        <w:tab/>
      </w:r>
      <w:r w:rsidRPr="007E5DA8">
        <w:tab/>
      </w:r>
      <w:r w:rsidRPr="007E5DA8">
        <w:tab/>
      </w:r>
      <w:r w:rsidRPr="007E5DA8">
        <w:rPr>
          <w:u w:val="single"/>
        </w:rPr>
        <w:tab/>
      </w:r>
      <w:r w:rsidRPr="007E5DA8">
        <w:tab/>
        <w:t>e. not a.-d.</w:t>
      </w:r>
    </w:p>
    <w:p w14:paraId="6FFCB714" w14:textId="3181561D" w:rsidR="00671C74" w:rsidRPr="007E5DA8" w:rsidRDefault="00D61BF0" w:rsidP="00F931A4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At which carbon in the final product is there a </w:t>
      </w:r>
      <w:r w:rsidRPr="007E5DA8">
        <w:rPr>
          <w:u w:val="single"/>
        </w:rPr>
        <w:t>methyl</w:t>
      </w:r>
      <w:r w:rsidRPr="007E5DA8">
        <w:t>?</w:t>
      </w:r>
      <w:r w:rsidR="00B21125">
        <w:tab/>
      </w:r>
      <w:r w:rsidRPr="007E5DA8">
        <w:t xml:space="preserve"> </w:t>
      </w:r>
      <w:r w:rsidRPr="007E5DA8">
        <w:object w:dxaOrig="9376" w:dyaOrig="1951" w14:anchorId="7C040A2A">
          <v:shape id="_x0000_i1406" type="#_x0000_t75" style="width:235.5pt;height:49pt" o:ole="">
            <v:imagedata r:id="rId81" o:title=""/>
          </v:shape>
          <o:OLEObject Type="Embed" ProgID="ChemDraw.Document.6.0" ShapeID="_x0000_i1406" DrawAspect="Content" ObjectID="_1698507392" r:id="rId82"/>
        </w:object>
      </w:r>
    </w:p>
    <w:p w14:paraId="3F9EF323" w14:textId="77777777" w:rsidR="005B7211" w:rsidRPr="007E5DA8" w:rsidRDefault="005B7211" w:rsidP="005B7211">
      <w:pPr>
        <w:spacing w:after="0" w:line="240" w:lineRule="auto"/>
      </w:pPr>
    </w:p>
    <w:p w14:paraId="32AC62BA" w14:textId="2859312E" w:rsidR="007E5DA8" w:rsidRPr="007E5DA8" w:rsidRDefault="008F075C" w:rsidP="007E5DA8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 xml:space="preserve">Ignoring stereochemistry, what is the overall enthalpy difference of the reaction of </w:t>
      </w:r>
      <w:r w:rsidR="00E6776F" w:rsidRPr="007E5DA8">
        <w:t>1,2,4,5-tetramethylcyclohexane</w:t>
      </w:r>
      <w:r w:rsidRPr="007E5DA8">
        <w:t xml:space="preserve">, </w:t>
      </w:r>
      <w:r w:rsidR="00E6776F" w:rsidRPr="007E5DA8">
        <w:t>chlorine</w:t>
      </w:r>
      <w:r w:rsidRPr="007E5DA8">
        <w:t>, and light going to the major mono-</w:t>
      </w:r>
      <w:r w:rsidR="00E6776F" w:rsidRPr="007E5DA8">
        <w:t>chlorinated</w:t>
      </w:r>
      <w:r w:rsidRPr="007E5DA8">
        <w:t xml:space="preserve"> product?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8"/>
        <w:gridCol w:w="572"/>
        <w:gridCol w:w="550"/>
        <w:gridCol w:w="616"/>
        <w:gridCol w:w="628"/>
        <w:gridCol w:w="483"/>
        <w:gridCol w:w="416"/>
        <w:gridCol w:w="550"/>
        <w:gridCol w:w="561"/>
        <w:gridCol w:w="413"/>
        <w:gridCol w:w="403"/>
        <w:gridCol w:w="495"/>
        <w:gridCol w:w="663"/>
      </w:tblGrid>
      <w:tr w:rsidR="00F27536" w:rsidRPr="007E5DA8" w14:paraId="0E9DB5BF" w14:textId="77777777" w:rsidTr="00C97214">
        <w:trPr>
          <w:cantSplit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E7A6" w14:textId="77777777" w:rsidR="00F27536" w:rsidRPr="007E5DA8" w:rsidRDefault="00F27536" w:rsidP="00F275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Bond Disassociation Energies kcal/mole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7A0B9" w14:textId="77777777" w:rsidR="00F27536" w:rsidRPr="007E5DA8" w:rsidRDefault="00F27536" w:rsidP="00F275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Selectivity Ratios</w:t>
            </w:r>
          </w:p>
        </w:tc>
      </w:tr>
      <w:tr w:rsidR="00F27536" w:rsidRPr="007E5DA8" w14:paraId="6D25693D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2060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0E15D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C-H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6222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C-F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98C7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C-Cl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0EFD3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C-Br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29ED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C-I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E2C63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989C9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X-X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CA39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H-X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5BD41" w14:textId="77777777" w:rsidR="00F27536" w:rsidRPr="007E5DA8" w:rsidRDefault="00F27536" w:rsidP="00F27536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4A92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1°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825B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2°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4A331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3°</w:t>
            </w:r>
          </w:p>
        </w:tc>
      </w:tr>
      <w:tr w:rsidR="00F27536" w:rsidRPr="007E5DA8" w14:paraId="70D24C0D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2C37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1°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18EA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A82B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4753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FC7D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303D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4C21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8221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F44B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FC5F2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D9EA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A95E" w14:textId="65B2763E" w:rsidR="00F27536" w:rsidRPr="007E5DA8" w:rsidRDefault="00F27536" w:rsidP="00F27536">
            <w:pPr>
              <w:spacing w:after="0"/>
              <w:jc w:val="center"/>
            </w:pPr>
            <w:r w:rsidRPr="007E5DA8"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04D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1.4</w:t>
            </w:r>
          </w:p>
        </w:tc>
      </w:tr>
      <w:tr w:rsidR="00F27536" w:rsidRPr="007E5DA8" w14:paraId="6C245C4E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8602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2°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DB29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84F7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E61A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C47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388C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3B02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Cl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A800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CD9C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2A9B3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Cl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EB35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060E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A98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5</w:t>
            </w:r>
          </w:p>
        </w:tc>
      </w:tr>
      <w:tr w:rsidR="00F27536" w:rsidRPr="007E5DA8" w14:paraId="3906A30A" w14:textId="77777777" w:rsidTr="00C97214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1C8A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3°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ABE2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B719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042F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8891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0882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10EF" w14:textId="77777777" w:rsidR="00F27536" w:rsidRPr="007E5DA8" w:rsidRDefault="00F27536" w:rsidP="00F27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7306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6A9E" w14:textId="77777777" w:rsidR="00F27536" w:rsidRPr="007E5DA8" w:rsidRDefault="00F27536" w:rsidP="00F275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DA8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A2D81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Br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7C50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E9B9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1DF8" w14:textId="77777777" w:rsidR="00F27536" w:rsidRPr="007E5DA8" w:rsidRDefault="00F27536" w:rsidP="00F27536">
            <w:pPr>
              <w:spacing w:after="0"/>
              <w:jc w:val="center"/>
            </w:pPr>
            <w:r w:rsidRPr="007E5DA8">
              <w:t>1700</w:t>
            </w:r>
          </w:p>
        </w:tc>
      </w:tr>
    </w:tbl>
    <w:p w14:paraId="2913ABC9" w14:textId="77777777" w:rsidR="007E5DA8" w:rsidRPr="007E5DA8" w:rsidRDefault="007E5DA8" w:rsidP="00671C74">
      <w:pPr>
        <w:spacing w:after="0" w:line="240" w:lineRule="auto"/>
      </w:pPr>
    </w:p>
    <w:p w14:paraId="257AB7B5" w14:textId="432622D9" w:rsidR="00FF3369" w:rsidRPr="007E5DA8" w:rsidRDefault="00671C74" w:rsidP="00671C74">
      <w:pPr>
        <w:spacing w:after="0" w:line="240" w:lineRule="auto"/>
      </w:pPr>
      <w:r w:rsidRPr="007E5DA8">
        <w:t xml:space="preserve">a. </w:t>
      </w:r>
      <w:r w:rsidR="00FF3369" w:rsidRPr="007E5DA8">
        <w:t>-25</w:t>
      </w:r>
      <w:r w:rsidR="00FF3369" w:rsidRPr="007E5DA8">
        <w:tab/>
      </w:r>
      <w:r w:rsidR="00FF3369" w:rsidRPr="007E5DA8">
        <w:tab/>
      </w:r>
      <w:r w:rsidR="00FF3369" w:rsidRPr="007E5DA8">
        <w:tab/>
        <w:t>b. -28</w:t>
      </w:r>
      <w:r w:rsidR="00FF3369" w:rsidRPr="007E5DA8">
        <w:tab/>
      </w:r>
      <w:r w:rsidR="00FF3369" w:rsidRPr="007E5DA8">
        <w:tab/>
      </w:r>
      <w:r w:rsidR="00FF3369" w:rsidRPr="007E5DA8">
        <w:tab/>
        <w:t>c. -30</w:t>
      </w:r>
      <w:r w:rsidR="00FF3369" w:rsidRPr="007E5DA8">
        <w:tab/>
      </w:r>
      <w:r w:rsidR="00FF3369" w:rsidRPr="007E5DA8">
        <w:tab/>
      </w:r>
      <w:r w:rsidR="00FF3369" w:rsidRPr="007E5DA8">
        <w:tab/>
        <w:t>d. -33</w:t>
      </w:r>
      <w:r w:rsidR="00FF3369" w:rsidRPr="007E5DA8">
        <w:tab/>
      </w:r>
      <w:r w:rsidR="00FF3369" w:rsidRPr="007E5DA8">
        <w:tab/>
      </w:r>
      <w:r w:rsidR="00FF3369" w:rsidRPr="007E5DA8">
        <w:tab/>
        <w:t>e. not a.-d.</w:t>
      </w:r>
    </w:p>
    <w:p w14:paraId="0683B9F2" w14:textId="22656240" w:rsidR="00341237" w:rsidRPr="007E5DA8" w:rsidRDefault="006713F8" w:rsidP="00F931A4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Which is </w:t>
      </w:r>
      <w:r w:rsidRPr="007E5DA8">
        <w:rPr>
          <w:u w:val="single"/>
        </w:rPr>
        <w:t>not</w:t>
      </w:r>
      <w:r w:rsidRPr="007E5DA8">
        <w:t xml:space="preserve"> a product?</w:t>
      </w:r>
      <w:r w:rsidR="00B21125">
        <w:tab/>
      </w:r>
      <w:r w:rsidR="00B21125">
        <w:tab/>
      </w:r>
      <w:r w:rsidRPr="007E5DA8">
        <w:object w:dxaOrig="3948" w:dyaOrig="1877" w14:anchorId="3503144D">
          <v:shape id="_x0000_i1388" type="#_x0000_t75" style="width:98.5pt;height:47pt" o:ole="">
            <v:imagedata r:id="rId83" o:title=""/>
          </v:shape>
          <o:OLEObject Type="Embed" ProgID="ChemDraw.Document.6.0" ShapeID="_x0000_i1388" DrawAspect="Content" ObjectID="_1698507393" r:id="rId84"/>
        </w:object>
      </w:r>
    </w:p>
    <w:p w14:paraId="42E91947" w14:textId="1B5ABE8E" w:rsidR="006713F8" w:rsidRPr="007E5DA8" w:rsidRDefault="006713F8" w:rsidP="00F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a. </w:t>
      </w:r>
      <w:r w:rsidR="00FB3E98" w:rsidRPr="007E5DA8">
        <w:object w:dxaOrig="2285" w:dyaOrig="1877" w14:anchorId="2C2C18D9">
          <v:shape id="_x0000_i1391" type="#_x0000_t75" style="width:57pt;height:47pt" o:ole="">
            <v:imagedata r:id="rId85" o:title=""/>
          </v:shape>
          <o:OLEObject Type="Embed" ProgID="ChemDraw.Document.6.0" ShapeID="_x0000_i1391" DrawAspect="Content" ObjectID="_1698507394" r:id="rId86"/>
        </w:object>
      </w:r>
      <w:r w:rsidR="00FB3E98" w:rsidRPr="007E5DA8">
        <w:tab/>
      </w:r>
      <w:r w:rsidR="00FB3E98" w:rsidRPr="007E5DA8">
        <w:tab/>
      </w:r>
      <w:r w:rsidR="00FB3E98" w:rsidRPr="007E5DA8">
        <w:tab/>
      </w:r>
      <w:r w:rsidRPr="007E5DA8">
        <w:t xml:space="preserve">b. </w:t>
      </w:r>
      <w:r w:rsidR="00FB3E98" w:rsidRPr="007E5DA8">
        <w:object w:dxaOrig="2318" w:dyaOrig="1879" w14:anchorId="6785E41A">
          <v:shape id="_x0000_i1392" type="#_x0000_t75" style="width:58.5pt;height:47pt" o:ole="">
            <v:imagedata r:id="rId87" o:title=""/>
          </v:shape>
          <o:OLEObject Type="Embed" ProgID="ChemDraw.Document.6.0" ShapeID="_x0000_i1392" DrawAspect="Content" ObjectID="_1698507395" r:id="rId88"/>
        </w:object>
      </w:r>
      <w:r w:rsidR="00FB3E98" w:rsidRPr="007E5DA8">
        <w:tab/>
      </w:r>
      <w:r w:rsidR="00FB3E98" w:rsidRPr="007E5DA8">
        <w:tab/>
      </w:r>
      <w:r w:rsidR="00FB3E98" w:rsidRPr="007E5DA8">
        <w:tab/>
      </w:r>
      <w:r w:rsidRPr="007E5DA8">
        <w:t xml:space="preserve">c. </w:t>
      </w:r>
      <w:r w:rsidR="00FB3E98" w:rsidRPr="007E5DA8">
        <w:object w:dxaOrig="2155" w:dyaOrig="1908" w14:anchorId="4C3AA788">
          <v:shape id="_x0000_i1393" type="#_x0000_t75" style="width:54pt;height:47.5pt" o:ole="">
            <v:imagedata r:id="rId89" o:title=""/>
          </v:shape>
          <o:OLEObject Type="Embed" ProgID="ChemDraw.Document.6.0" ShapeID="_x0000_i1393" DrawAspect="Content" ObjectID="_1698507396" r:id="rId90"/>
        </w:object>
      </w:r>
      <w:r w:rsidR="00FB3E98" w:rsidRPr="007E5DA8">
        <w:tab/>
      </w:r>
      <w:r w:rsidR="00FB3E98" w:rsidRPr="007E5DA8">
        <w:tab/>
      </w:r>
      <w:r w:rsidR="00FB3E98" w:rsidRPr="007E5DA8">
        <w:tab/>
      </w:r>
      <w:r w:rsidRPr="007E5DA8">
        <w:t xml:space="preserve">d. </w:t>
      </w:r>
      <w:r w:rsidR="00FB3E98" w:rsidRPr="007E5DA8">
        <w:t>not a.-c.</w:t>
      </w:r>
    </w:p>
    <w:p w14:paraId="7530D29D" w14:textId="02794632" w:rsidR="00FF3369" w:rsidRPr="007E5DA8" w:rsidRDefault="00341237" w:rsidP="00964D31">
      <w:pPr>
        <w:pStyle w:val="ListParagraph"/>
        <w:numPr>
          <w:ilvl w:val="0"/>
          <w:numId w:val="39"/>
        </w:numPr>
        <w:spacing w:after="0" w:line="240" w:lineRule="auto"/>
      </w:pPr>
      <w:r w:rsidRPr="007E5DA8">
        <w:t xml:space="preserve">What is the </w:t>
      </w:r>
      <w:r w:rsidR="00B21125">
        <w:t xml:space="preserve">major </w:t>
      </w:r>
      <w:r w:rsidRPr="007E5DA8">
        <w:t>product?</w:t>
      </w:r>
      <w:r w:rsidRPr="007E5DA8">
        <w:tab/>
      </w:r>
      <w:r w:rsidR="00B21125">
        <w:tab/>
      </w:r>
      <w:r w:rsidRPr="007E5DA8">
        <w:object w:dxaOrig="8251" w:dyaOrig="1692" w14:anchorId="6AFE2840">
          <v:shape id="_x0000_i1377" type="#_x0000_t75" style="width:206.5pt;height:42.5pt" o:ole="">
            <v:imagedata r:id="rId91" o:title=""/>
          </v:shape>
          <o:OLEObject Type="Embed" ProgID="ChemDraw.Document.6.0" ShapeID="_x0000_i1377" DrawAspect="Content" ObjectID="_1698507397" r:id="rId92"/>
        </w:object>
      </w:r>
    </w:p>
    <w:p w14:paraId="0B6B56C4" w14:textId="5B4302CB" w:rsidR="00341237" w:rsidRPr="007E5DA8" w:rsidRDefault="00341237" w:rsidP="00341237">
      <w:pPr>
        <w:spacing w:after="0" w:line="240" w:lineRule="auto"/>
      </w:pPr>
      <w:r w:rsidRPr="007E5DA8">
        <w:t xml:space="preserve">a. </w:t>
      </w:r>
      <w:r w:rsidRPr="007E5DA8">
        <w:object w:dxaOrig="1956" w:dyaOrig="1740" w14:anchorId="4ECCA9A3">
          <v:shape id="_x0000_i1380" type="#_x0000_t75" style="width:48pt;height:43pt" o:ole="">
            <v:imagedata r:id="rId93" o:title=""/>
          </v:shape>
          <o:OLEObject Type="Embed" ProgID="ChemDraw.Document.6.0" ShapeID="_x0000_i1380" DrawAspect="Content" ObjectID="_1698507398" r:id="rId94"/>
        </w:object>
      </w:r>
      <w:r w:rsidRPr="007E5DA8">
        <w:tab/>
      </w:r>
      <w:r w:rsidRPr="007E5DA8">
        <w:tab/>
        <w:t xml:space="preserve">b. </w:t>
      </w:r>
      <w:r w:rsidRPr="007E5DA8">
        <w:object w:dxaOrig="1956" w:dyaOrig="1740" w14:anchorId="4370F945">
          <v:shape id="_x0000_i1381" type="#_x0000_t75" style="width:48pt;height:43pt" o:ole="">
            <v:imagedata r:id="rId95" o:title=""/>
          </v:shape>
          <o:OLEObject Type="Embed" ProgID="ChemDraw.Document.6.0" ShapeID="_x0000_i1381" DrawAspect="Content" ObjectID="_1698507399" r:id="rId96"/>
        </w:object>
      </w:r>
      <w:r w:rsidRPr="007E5DA8">
        <w:tab/>
      </w:r>
      <w:r w:rsidRPr="007E5DA8">
        <w:tab/>
        <w:t xml:space="preserve">c. </w:t>
      </w:r>
      <w:r w:rsidR="00B6773A" w:rsidRPr="007E5DA8">
        <w:object w:dxaOrig="1955" w:dyaOrig="1737" w14:anchorId="5AEC1BCF">
          <v:shape id="_x0000_i1404" type="#_x0000_t75" style="width:48.5pt;height:43pt" o:ole="">
            <v:imagedata r:id="rId97" o:title=""/>
          </v:shape>
          <o:OLEObject Type="Embed" ProgID="ChemDraw.Document.6.0" ShapeID="_x0000_i1404" DrawAspect="Content" ObjectID="_1698507400" r:id="rId98"/>
        </w:object>
      </w:r>
      <w:r w:rsidRPr="007E5DA8">
        <w:tab/>
      </w:r>
      <w:r w:rsidRPr="007E5DA8">
        <w:tab/>
        <w:t xml:space="preserve">d. </w:t>
      </w:r>
      <w:r w:rsidRPr="007E5DA8">
        <w:object w:dxaOrig="1953" w:dyaOrig="1740" w14:anchorId="2A0F94EE">
          <v:shape id="_x0000_i1383" type="#_x0000_t75" style="width:48pt;height:43pt" o:ole="">
            <v:imagedata r:id="rId99" o:title=""/>
          </v:shape>
          <o:OLEObject Type="Embed" ProgID="ChemDraw.Document.6.0" ShapeID="_x0000_i1383" DrawAspect="Content" ObjectID="_1698507401" r:id="rId100"/>
        </w:object>
      </w:r>
      <w:r w:rsidRPr="007E5DA8">
        <w:tab/>
      </w:r>
      <w:r w:rsidRPr="007E5DA8">
        <w:tab/>
        <w:t>e. not a.-d.</w:t>
      </w:r>
    </w:p>
    <w:p w14:paraId="41D535A0" w14:textId="3B39BFD6" w:rsidR="00964D31" w:rsidRPr="007E5DA8" w:rsidRDefault="00964D31" w:rsidP="00F931A4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>What is the major product?</w:t>
      </w:r>
      <w:r w:rsidR="00B21125">
        <w:tab/>
      </w:r>
      <w:r w:rsidR="00B21125">
        <w:tab/>
      </w:r>
      <w:r w:rsidRPr="007E5DA8">
        <w:t xml:space="preserve"> </w:t>
      </w:r>
      <w:r w:rsidRPr="007E5DA8">
        <w:object w:dxaOrig="4063" w:dyaOrig="1370" w14:anchorId="09B4C11D">
          <v:shape id="_x0000_i1365" type="#_x0000_t75" style="width:101pt;height:34pt" o:ole="">
            <v:imagedata r:id="rId101" o:title=""/>
          </v:shape>
          <o:OLEObject Type="Embed" ProgID="ChemDraw.Document.6.0" ShapeID="_x0000_i1365" DrawAspect="Content" ObjectID="_1698507402" r:id="rId102"/>
        </w:object>
      </w:r>
    </w:p>
    <w:p w14:paraId="2C8FAA4F" w14:textId="1E8565BA" w:rsidR="00F931A4" w:rsidRDefault="00A54408" w:rsidP="00F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E5DA8">
        <w:t xml:space="preserve">a. </w:t>
      </w:r>
      <w:r w:rsidRPr="007E5DA8">
        <w:object w:dxaOrig="2676" w:dyaOrig="1370" w14:anchorId="72AFB679">
          <v:shape id="_x0000_i1368" type="#_x0000_t75" style="width:66pt;height:34pt" o:ole="">
            <v:imagedata r:id="rId103" o:title=""/>
          </v:shape>
          <o:OLEObject Type="Embed" ProgID="ChemDraw.Document.6.0" ShapeID="_x0000_i1368" DrawAspect="Content" ObjectID="_1698507403" r:id="rId104"/>
        </w:object>
      </w:r>
      <w:r w:rsidRPr="007E5DA8">
        <w:tab/>
      </w:r>
      <w:r w:rsidRPr="007E5DA8">
        <w:tab/>
        <w:t xml:space="preserve">b. </w:t>
      </w:r>
      <w:r w:rsidRPr="007E5DA8">
        <w:object w:dxaOrig="2676" w:dyaOrig="1370" w14:anchorId="277138D8">
          <v:shape id="_x0000_i1369" type="#_x0000_t75" style="width:66pt;height:34pt" o:ole="">
            <v:imagedata r:id="rId105" o:title=""/>
          </v:shape>
          <o:OLEObject Type="Embed" ProgID="ChemDraw.Document.6.0" ShapeID="_x0000_i1369" DrawAspect="Content" ObjectID="_1698507404" r:id="rId106"/>
        </w:object>
      </w:r>
      <w:r w:rsidRPr="007E5DA8">
        <w:tab/>
      </w:r>
      <w:r w:rsidRPr="007E5DA8">
        <w:tab/>
        <w:t xml:space="preserve">c. </w:t>
      </w:r>
      <w:r w:rsidRPr="007E5DA8">
        <w:object w:dxaOrig="2676" w:dyaOrig="1370" w14:anchorId="14863BB4">
          <v:shape id="_x0000_i1370" type="#_x0000_t75" style="width:66pt;height:34pt" o:ole="">
            <v:imagedata r:id="rId107" o:title=""/>
          </v:shape>
          <o:OLEObject Type="Embed" ProgID="ChemDraw.Document.6.0" ShapeID="_x0000_i1370" DrawAspect="Content" ObjectID="_1698507405" r:id="rId108"/>
        </w:object>
      </w:r>
      <w:r w:rsidRPr="007E5DA8">
        <w:tab/>
      </w:r>
      <w:r w:rsidRPr="007E5DA8">
        <w:tab/>
        <w:t>d. not a.-c.</w:t>
      </w:r>
    </w:p>
    <w:sectPr w:rsidR="00F931A4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E3ECF"/>
    <w:multiLevelType w:val="hybridMultilevel"/>
    <w:tmpl w:val="1032C18A"/>
    <w:lvl w:ilvl="0" w:tplc="1E447E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17C2F"/>
    <w:multiLevelType w:val="hybridMultilevel"/>
    <w:tmpl w:val="C512D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60FC2"/>
    <w:multiLevelType w:val="hybridMultilevel"/>
    <w:tmpl w:val="81CC0BA0"/>
    <w:lvl w:ilvl="0" w:tplc="1E447E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E2149"/>
    <w:multiLevelType w:val="hybridMultilevel"/>
    <w:tmpl w:val="7F766C92"/>
    <w:lvl w:ilvl="0" w:tplc="A7FE52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C7C9C"/>
    <w:multiLevelType w:val="hybridMultilevel"/>
    <w:tmpl w:val="669C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F965C3"/>
    <w:multiLevelType w:val="hybridMultilevel"/>
    <w:tmpl w:val="7CECE3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E3A49"/>
    <w:multiLevelType w:val="hybridMultilevel"/>
    <w:tmpl w:val="AE06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265E23"/>
    <w:multiLevelType w:val="hybridMultilevel"/>
    <w:tmpl w:val="D4A43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1"/>
  </w:num>
  <w:num w:numId="3">
    <w:abstractNumId w:val="8"/>
  </w:num>
  <w:num w:numId="4">
    <w:abstractNumId w:val="31"/>
  </w:num>
  <w:num w:numId="5">
    <w:abstractNumId w:val="20"/>
  </w:num>
  <w:num w:numId="6">
    <w:abstractNumId w:val="17"/>
  </w:num>
  <w:num w:numId="7">
    <w:abstractNumId w:val="12"/>
  </w:num>
  <w:num w:numId="8">
    <w:abstractNumId w:val="32"/>
  </w:num>
  <w:num w:numId="9">
    <w:abstractNumId w:val="35"/>
  </w:num>
  <w:num w:numId="10">
    <w:abstractNumId w:val="21"/>
  </w:num>
  <w:num w:numId="11">
    <w:abstractNumId w:val="0"/>
  </w:num>
  <w:num w:numId="12">
    <w:abstractNumId w:val="18"/>
  </w:num>
  <w:num w:numId="13">
    <w:abstractNumId w:val="24"/>
  </w:num>
  <w:num w:numId="14">
    <w:abstractNumId w:val="6"/>
  </w:num>
  <w:num w:numId="15">
    <w:abstractNumId w:val="2"/>
  </w:num>
  <w:num w:numId="16">
    <w:abstractNumId w:val="39"/>
  </w:num>
  <w:num w:numId="17">
    <w:abstractNumId w:val="15"/>
  </w:num>
  <w:num w:numId="18">
    <w:abstractNumId w:val="25"/>
  </w:num>
  <w:num w:numId="19">
    <w:abstractNumId w:val="9"/>
  </w:num>
  <w:num w:numId="20">
    <w:abstractNumId w:val="36"/>
  </w:num>
  <w:num w:numId="21">
    <w:abstractNumId w:val="29"/>
  </w:num>
  <w:num w:numId="22">
    <w:abstractNumId w:val="34"/>
  </w:num>
  <w:num w:numId="23">
    <w:abstractNumId w:val="5"/>
  </w:num>
  <w:num w:numId="24">
    <w:abstractNumId w:val="26"/>
  </w:num>
  <w:num w:numId="25">
    <w:abstractNumId w:val="7"/>
  </w:num>
  <w:num w:numId="26">
    <w:abstractNumId w:val="19"/>
  </w:num>
  <w:num w:numId="27">
    <w:abstractNumId w:val="3"/>
  </w:num>
  <w:num w:numId="28">
    <w:abstractNumId w:val="37"/>
  </w:num>
  <w:num w:numId="29">
    <w:abstractNumId w:val="38"/>
  </w:num>
  <w:num w:numId="30">
    <w:abstractNumId w:val="30"/>
  </w:num>
  <w:num w:numId="31">
    <w:abstractNumId w:val="28"/>
  </w:num>
  <w:num w:numId="32">
    <w:abstractNumId w:val="4"/>
  </w:num>
  <w:num w:numId="33">
    <w:abstractNumId w:val="23"/>
  </w:num>
  <w:num w:numId="34">
    <w:abstractNumId w:val="10"/>
  </w:num>
  <w:num w:numId="35">
    <w:abstractNumId w:val="22"/>
  </w:num>
  <w:num w:numId="36">
    <w:abstractNumId w:val="14"/>
  </w:num>
  <w:num w:numId="37">
    <w:abstractNumId w:val="16"/>
  </w:num>
  <w:num w:numId="38">
    <w:abstractNumId w:val="27"/>
  </w:num>
  <w:num w:numId="39">
    <w:abstractNumId w:val="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103"/>
    <w:rsid w:val="000122A2"/>
    <w:rsid w:val="00012822"/>
    <w:rsid w:val="0001662E"/>
    <w:rsid w:val="0002030D"/>
    <w:rsid w:val="00024EB1"/>
    <w:rsid w:val="00027D30"/>
    <w:rsid w:val="000340F6"/>
    <w:rsid w:val="000354B9"/>
    <w:rsid w:val="00042BE8"/>
    <w:rsid w:val="00047289"/>
    <w:rsid w:val="00061B55"/>
    <w:rsid w:val="00063519"/>
    <w:rsid w:val="00075531"/>
    <w:rsid w:val="00077FA5"/>
    <w:rsid w:val="00081A61"/>
    <w:rsid w:val="000828F3"/>
    <w:rsid w:val="000937CD"/>
    <w:rsid w:val="000A0883"/>
    <w:rsid w:val="000A5D6C"/>
    <w:rsid w:val="000D1A8B"/>
    <w:rsid w:val="000E4E2C"/>
    <w:rsid w:val="000E57E5"/>
    <w:rsid w:val="000F33A6"/>
    <w:rsid w:val="000F453D"/>
    <w:rsid w:val="000F4D4A"/>
    <w:rsid w:val="0010202A"/>
    <w:rsid w:val="001058AA"/>
    <w:rsid w:val="001070B9"/>
    <w:rsid w:val="00112179"/>
    <w:rsid w:val="001365BA"/>
    <w:rsid w:val="00147B2D"/>
    <w:rsid w:val="0015122F"/>
    <w:rsid w:val="00155020"/>
    <w:rsid w:val="00155686"/>
    <w:rsid w:val="001558AF"/>
    <w:rsid w:val="001645CE"/>
    <w:rsid w:val="0016479D"/>
    <w:rsid w:val="00164B19"/>
    <w:rsid w:val="00171834"/>
    <w:rsid w:val="00177465"/>
    <w:rsid w:val="001A7934"/>
    <w:rsid w:val="001B3CA7"/>
    <w:rsid w:val="001B3D32"/>
    <w:rsid w:val="001B4508"/>
    <w:rsid w:val="001B4A59"/>
    <w:rsid w:val="001C6FC8"/>
    <w:rsid w:val="001C7801"/>
    <w:rsid w:val="001E0E76"/>
    <w:rsid w:val="001E0F83"/>
    <w:rsid w:val="001E1153"/>
    <w:rsid w:val="001F3C9A"/>
    <w:rsid w:val="001F41D2"/>
    <w:rsid w:val="002001B9"/>
    <w:rsid w:val="00206717"/>
    <w:rsid w:val="00210FFF"/>
    <w:rsid w:val="0021646B"/>
    <w:rsid w:val="00222373"/>
    <w:rsid w:val="00222BA9"/>
    <w:rsid w:val="002245E0"/>
    <w:rsid w:val="00226EB4"/>
    <w:rsid w:val="00227B5B"/>
    <w:rsid w:val="002340F6"/>
    <w:rsid w:val="00235FB0"/>
    <w:rsid w:val="0023622D"/>
    <w:rsid w:val="00236D5E"/>
    <w:rsid w:val="002439C3"/>
    <w:rsid w:val="00244D58"/>
    <w:rsid w:val="00252E8F"/>
    <w:rsid w:val="0026108E"/>
    <w:rsid w:val="00267C3B"/>
    <w:rsid w:val="002715AF"/>
    <w:rsid w:val="00272AED"/>
    <w:rsid w:val="002747D8"/>
    <w:rsid w:val="002A79B6"/>
    <w:rsid w:val="002B1AC2"/>
    <w:rsid w:val="002B26CF"/>
    <w:rsid w:val="002B318D"/>
    <w:rsid w:val="002C1916"/>
    <w:rsid w:val="002C32B3"/>
    <w:rsid w:val="002C3FC9"/>
    <w:rsid w:val="002C597F"/>
    <w:rsid w:val="002C66AB"/>
    <w:rsid w:val="002D5A69"/>
    <w:rsid w:val="002D7648"/>
    <w:rsid w:val="002D7A72"/>
    <w:rsid w:val="002E0E42"/>
    <w:rsid w:val="002E5CF0"/>
    <w:rsid w:val="002F1A66"/>
    <w:rsid w:val="002F26D9"/>
    <w:rsid w:val="002F4C80"/>
    <w:rsid w:val="002F53AE"/>
    <w:rsid w:val="00303624"/>
    <w:rsid w:val="0030607D"/>
    <w:rsid w:val="00311A45"/>
    <w:rsid w:val="003207E3"/>
    <w:rsid w:val="003225F7"/>
    <w:rsid w:val="00335850"/>
    <w:rsid w:val="00336386"/>
    <w:rsid w:val="00341237"/>
    <w:rsid w:val="0034465F"/>
    <w:rsid w:val="0035129E"/>
    <w:rsid w:val="00353D77"/>
    <w:rsid w:val="003601B3"/>
    <w:rsid w:val="00362010"/>
    <w:rsid w:val="003740CD"/>
    <w:rsid w:val="00380AE0"/>
    <w:rsid w:val="003907B9"/>
    <w:rsid w:val="00393A0D"/>
    <w:rsid w:val="00393C8E"/>
    <w:rsid w:val="003A03E0"/>
    <w:rsid w:val="003A3E0D"/>
    <w:rsid w:val="003A6772"/>
    <w:rsid w:val="003B0B1D"/>
    <w:rsid w:val="003B2957"/>
    <w:rsid w:val="003B3038"/>
    <w:rsid w:val="003C5050"/>
    <w:rsid w:val="003C5260"/>
    <w:rsid w:val="003C7FCD"/>
    <w:rsid w:val="003D0D40"/>
    <w:rsid w:val="003D3B90"/>
    <w:rsid w:val="003D6B07"/>
    <w:rsid w:val="003E1041"/>
    <w:rsid w:val="003E29A0"/>
    <w:rsid w:val="003F6481"/>
    <w:rsid w:val="003F71E2"/>
    <w:rsid w:val="003F76E5"/>
    <w:rsid w:val="00403AE4"/>
    <w:rsid w:val="00404782"/>
    <w:rsid w:val="00405214"/>
    <w:rsid w:val="0041146D"/>
    <w:rsid w:val="00414B4B"/>
    <w:rsid w:val="00417627"/>
    <w:rsid w:val="00421C55"/>
    <w:rsid w:val="004228B0"/>
    <w:rsid w:val="00424985"/>
    <w:rsid w:val="00435290"/>
    <w:rsid w:val="00447FB4"/>
    <w:rsid w:val="00450521"/>
    <w:rsid w:val="00450D01"/>
    <w:rsid w:val="004541E0"/>
    <w:rsid w:val="0046047C"/>
    <w:rsid w:val="00460B73"/>
    <w:rsid w:val="00460DFB"/>
    <w:rsid w:val="00463053"/>
    <w:rsid w:val="00467A31"/>
    <w:rsid w:val="0047006C"/>
    <w:rsid w:val="00475503"/>
    <w:rsid w:val="004915AF"/>
    <w:rsid w:val="00495CFB"/>
    <w:rsid w:val="004A62C8"/>
    <w:rsid w:val="004B0A4F"/>
    <w:rsid w:val="004B1FF8"/>
    <w:rsid w:val="004B4721"/>
    <w:rsid w:val="004B72A1"/>
    <w:rsid w:val="004C78B1"/>
    <w:rsid w:val="004E4BEA"/>
    <w:rsid w:val="004E4ED7"/>
    <w:rsid w:val="004E6051"/>
    <w:rsid w:val="004F2737"/>
    <w:rsid w:val="004F298C"/>
    <w:rsid w:val="004F380D"/>
    <w:rsid w:val="0050103B"/>
    <w:rsid w:val="00504DC5"/>
    <w:rsid w:val="005130D2"/>
    <w:rsid w:val="005176AF"/>
    <w:rsid w:val="00532251"/>
    <w:rsid w:val="0054250E"/>
    <w:rsid w:val="00556F1C"/>
    <w:rsid w:val="005572C5"/>
    <w:rsid w:val="005679DB"/>
    <w:rsid w:val="00570DEC"/>
    <w:rsid w:val="00574D08"/>
    <w:rsid w:val="00576BDF"/>
    <w:rsid w:val="00580BCB"/>
    <w:rsid w:val="00592788"/>
    <w:rsid w:val="005975C9"/>
    <w:rsid w:val="005A2DF2"/>
    <w:rsid w:val="005B4353"/>
    <w:rsid w:val="005B4796"/>
    <w:rsid w:val="005B6C2E"/>
    <w:rsid w:val="005B7211"/>
    <w:rsid w:val="005C22F8"/>
    <w:rsid w:val="005C2F88"/>
    <w:rsid w:val="005C6189"/>
    <w:rsid w:val="005F2800"/>
    <w:rsid w:val="006003CC"/>
    <w:rsid w:val="00602FC9"/>
    <w:rsid w:val="00605290"/>
    <w:rsid w:val="006052AD"/>
    <w:rsid w:val="00611CEF"/>
    <w:rsid w:val="006305A4"/>
    <w:rsid w:val="0063567F"/>
    <w:rsid w:val="006402A7"/>
    <w:rsid w:val="006417FB"/>
    <w:rsid w:val="00641A57"/>
    <w:rsid w:val="00642014"/>
    <w:rsid w:val="0064783A"/>
    <w:rsid w:val="006637F5"/>
    <w:rsid w:val="00665290"/>
    <w:rsid w:val="0066572D"/>
    <w:rsid w:val="006713F8"/>
    <w:rsid w:val="00671C74"/>
    <w:rsid w:val="00674F70"/>
    <w:rsid w:val="00677872"/>
    <w:rsid w:val="0068041A"/>
    <w:rsid w:val="0068062F"/>
    <w:rsid w:val="00683D27"/>
    <w:rsid w:val="00685BCF"/>
    <w:rsid w:val="00687B84"/>
    <w:rsid w:val="00690723"/>
    <w:rsid w:val="00692AE1"/>
    <w:rsid w:val="006A0943"/>
    <w:rsid w:val="006A0A13"/>
    <w:rsid w:val="006B0AFA"/>
    <w:rsid w:val="006B7159"/>
    <w:rsid w:val="006C13FF"/>
    <w:rsid w:val="006C497C"/>
    <w:rsid w:val="006C6BF0"/>
    <w:rsid w:val="006D6DD1"/>
    <w:rsid w:val="006E1B7A"/>
    <w:rsid w:val="006F30D0"/>
    <w:rsid w:val="006F36D2"/>
    <w:rsid w:val="00704B00"/>
    <w:rsid w:val="0070665A"/>
    <w:rsid w:val="0071033A"/>
    <w:rsid w:val="007137D4"/>
    <w:rsid w:val="0071613F"/>
    <w:rsid w:val="007251D5"/>
    <w:rsid w:val="00733CD8"/>
    <w:rsid w:val="00743EA2"/>
    <w:rsid w:val="007453F8"/>
    <w:rsid w:val="00746D7B"/>
    <w:rsid w:val="00755A0A"/>
    <w:rsid w:val="00763B7C"/>
    <w:rsid w:val="007753E6"/>
    <w:rsid w:val="00775B79"/>
    <w:rsid w:val="007806A0"/>
    <w:rsid w:val="00795684"/>
    <w:rsid w:val="007A1FED"/>
    <w:rsid w:val="007A5344"/>
    <w:rsid w:val="007A5DC8"/>
    <w:rsid w:val="007B6522"/>
    <w:rsid w:val="007C3B78"/>
    <w:rsid w:val="007C5C41"/>
    <w:rsid w:val="007C711A"/>
    <w:rsid w:val="007D1751"/>
    <w:rsid w:val="007D3D51"/>
    <w:rsid w:val="007D5D13"/>
    <w:rsid w:val="007D7008"/>
    <w:rsid w:val="007E33C8"/>
    <w:rsid w:val="007E5DA8"/>
    <w:rsid w:val="007E7310"/>
    <w:rsid w:val="007E77FD"/>
    <w:rsid w:val="007F1222"/>
    <w:rsid w:val="007F1715"/>
    <w:rsid w:val="007F4FD3"/>
    <w:rsid w:val="007F5DEE"/>
    <w:rsid w:val="007F7119"/>
    <w:rsid w:val="00802958"/>
    <w:rsid w:val="008029E0"/>
    <w:rsid w:val="00802E63"/>
    <w:rsid w:val="0080432B"/>
    <w:rsid w:val="00805B63"/>
    <w:rsid w:val="00807C51"/>
    <w:rsid w:val="00812457"/>
    <w:rsid w:val="008150F8"/>
    <w:rsid w:val="00822D97"/>
    <w:rsid w:val="00827B03"/>
    <w:rsid w:val="008415A2"/>
    <w:rsid w:val="00847CD3"/>
    <w:rsid w:val="0085090D"/>
    <w:rsid w:val="008603F2"/>
    <w:rsid w:val="00862684"/>
    <w:rsid w:val="008673B4"/>
    <w:rsid w:val="008854F8"/>
    <w:rsid w:val="0088795B"/>
    <w:rsid w:val="00895F35"/>
    <w:rsid w:val="00896123"/>
    <w:rsid w:val="008A48FC"/>
    <w:rsid w:val="008B2897"/>
    <w:rsid w:val="008B3ACE"/>
    <w:rsid w:val="008C658A"/>
    <w:rsid w:val="008C74E9"/>
    <w:rsid w:val="008D0F5A"/>
    <w:rsid w:val="008D1F99"/>
    <w:rsid w:val="008D49FD"/>
    <w:rsid w:val="008F075C"/>
    <w:rsid w:val="008F12CE"/>
    <w:rsid w:val="008F2B5F"/>
    <w:rsid w:val="008F5546"/>
    <w:rsid w:val="00902645"/>
    <w:rsid w:val="00903FB4"/>
    <w:rsid w:val="0090591C"/>
    <w:rsid w:val="0090626C"/>
    <w:rsid w:val="00916428"/>
    <w:rsid w:val="0091667C"/>
    <w:rsid w:val="00917993"/>
    <w:rsid w:val="0092071A"/>
    <w:rsid w:val="00922E0B"/>
    <w:rsid w:val="0092565B"/>
    <w:rsid w:val="009313F5"/>
    <w:rsid w:val="00935732"/>
    <w:rsid w:val="00935E3A"/>
    <w:rsid w:val="009475F3"/>
    <w:rsid w:val="00947AC1"/>
    <w:rsid w:val="00964D31"/>
    <w:rsid w:val="009666B9"/>
    <w:rsid w:val="00970EC0"/>
    <w:rsid w:val="00972EFD"/>
    <w:rsid w:val="00986A5F"/>
    <w:rsid w:val="009922E5"/>
    <w:rsid w:val="0099466D"/>
    <w:rsid w:val="009A21DC"/>
    <w:rsid w:val="009B17DC"/>
    <w:rsid w:val="009B2572"/>
    <w:rsid w:val="009B4DA1"/>
    <w:rsid w:val="009C50D0"/>
    <w:rsid w:val="009C5375"/>
    <w:rsid w:val="009C5D2D"/>
    <w:rsid w:val="009D05F4"/>
    <w:rsid w:val="009D185A"/>
    <w:rsid w:val="009D5C80"/>
    <w:rsid w:val="009E25E2"/>
    <w:rsid w:val="009E469B"/>
    <w:rsid w:val="00A00E2D"/>
    <w:rsid w:val="00A01802"/>
    <w:rsid w:val="00A03453"/>
    <w:rsid w:val="00A04944"/>
    <w:rsid w:val="00A07403"/>
    <w:rsid w:val="00A124D5"/>
    <w:rsid w:val="00A157E4"/>
    <w:rsid w:val="00A223DA"/>
    <w:rsid w:val="00A255B4"/>
    <w:rsid w:val="00A2701C"/>
    <w:rsid w:val="00A27173"/>
    <w:rsid w:val="00A27C85"/>
    <w:rsid w:val="00A31BF8"/>
    <w:rsid w:val="00A32FD5"/>
    <w:rsid w:val="00A331BF"/>
    <w:rsid w:val="00A42EE2"/>
    <w:rsid w:val="00A444B9"/>
    <w:rsid w:val="00A44A78"/>
    <w:rsid w:val="00A44F28"/>
    <w:rsid w:val="00A4755C"/>
    <w:rsid w:val="00A51B69"/>
    <w:rsid w:val="00A54408"/>
    <w:rsid w:val="00A546AD"/>
    <w:rsid w:val="00A54FBA"/>
    <w:rsid w:val="00A579B4"/>
    <w:rsid w:val="00A6045C"/>
    <w:rsid w:val="00A657B7"/>
    <w:rsid w:val="00A721BC"/>
    <w:rsid w:val="00A74149"/>
    <w:rsid w:val="00A75EA6"/>
    <w:rsid w:val="00A77DC4"/>
    <w:rsid w:val="00A84D42"/>
    <w:rsid w:val="00A850F2"/>
    <w:rsid w:val="00AA130F"/>
    <w:rsid w:val="00AA37F9"/>
    <w:rsid w:val="00AB0B61"/>
    <w:rsid w:val="00AB2AFB"/>
    <w:rsid w:val="00AB3F99"/>
    <w:rsid w:val="00AC74E0"/>
    <w:rsid w:val="00AE0ADA"/>
    <w:rsid w:val="00AE106E"/>
    <w:rsid w:val="00AE233C"/>
    <w:rsid w:val="00AF2094"/>
    <w:rsid w:val="00AF22CF"/>
    <w:rsid w:val="00B008D8"/>
    <w:rsid w:val="00B01B8F"/>
    <w:rsid w:val="00B046C2"/>
    <w:rsid w:val="00B21125"/>
    <w:rsid w:val="00B2247C"/>
    <w:rsid w:val="00B24A84"/>
    <w:rsid w:val="00B31448"/>
    <w:rsid w:val="00B3388B"/>
    <w:rsid w:val="00B4163B"/>
    <w:rsid w:val="00B4235D"/>
    <w:rsid w:val="00B50B66"/>
    <w:rsid w:val="00B51263"/>
    <w:rsid w:val="00B61145"/>
    <w:rsid w:val="00B61F38"/>
    <w:rsid w:val="00B62C69"/>
    <w:rsid w:val="00B6379B"/>
    <w:rsid w:val="00B65611"/>
    <w:rsid w:val="00B66E1F"/>
    <w:rsid w:val="00B6773A"/>
    <w:rsid w:val="00B72FCA"/>
    <w:rsid w:val="00B83C91"/>
    <w:rsid w:val="00B85309"/>
    <w:rsid w:val="00BA0264"/>
    <w:rsid w:val="00BA0770"/>
    <w:rsid w:val="00BA3C39"/>
    <w:rsid w:val="00BA418E"/>
    <w:rsid w:val="00BB466C"/>
    <w:rsid w:val="00BB6ECB"/>
    <w:rsid w:val="00BD1FF0"/>
    <w:rsid w:val="00BD3252"/>
    <w:rsid w:val="00BD6812"/>
    <w:rsid w:val="00BD74B0"/>
    <w:rsid w:val="00BE2A22"/>
    <w:rsid w:val="00BE3570"/>
    <w:rsid w:val="00BE37EC"/>
    <w:rsid w:val="00BF19B0"/>
    <w:rsid w:val="00BF65B5"/>
    <w:rsid w:val="00BF77EB"/>
    <w:rsid w:val="00C06802"/>
    <w:rsid w:val="00C1277D"/>
    <w:rsid w:val="00C13B8F"/>
    <w:rsid w:val="00C15E95"/>
    <w:rsid w:val="00C17461"/>
    <w:rsid w:val="00C27E22"/>
    <w:rsid w:val="00C40AF9"/>
    <w:rsid w:val="00C43E8B"/>
    <w:rsid w:val="00C47D8A"/>
    <w:rsid w:val="00C558D6"/>
    <w:rsid w:val="00C6253C"/>
    <w:rsid w:val="00C87B4E"/>
    <w:rsid w:val="00C90CDB"/>
    <w:rsid w:val="00C925BC"/>
    <w:rsid w:val="00C9403C"/>
    <w:rsid w:val="00C97AB7"/>
    <w:rsid w:val="00CA1AE4"/>
    <w:rsid w:val="00CA2C92"/>
    <w:rsid w:val="00CB3A69"/>
    <w:rsid w:val="00CC082A"/>
    <w:rsid w:val="00CC08DC"/>
    <w:rsid w:val="00CC3606"/>
    <w:rsid w:val="00CC4F9F"/>
    <w:rsid w:val="00CD0D7E"/>
    <w:rsid w:val="00CD4963"/>
    <w:rsid w:val="00CE5FBC"/>
    <w:rsid w:val="00CE65A9"/>
    <w:rsid w:val="00CE7D6C"/>
    <w:rsid w:val="00D013A4"/>
    <w:rsid w:val="00D1159F"/>
    <w:rsid w:val="00D261CD"/>
    <w:rsid w:val="00D35F9F"/>
    <w:rsid w:val="00D44235"/>
    <w:rsid w:val="00D46B37"/>
    <w:rsid w:val="00D50849"/>
    <w:rsid w:val="00D51CD0"/>
    <w:rsid w:val="00D53885"/>
    <w:rsid w:val="00D55999"/>
    <w:rsid w:val="00D6075C"/>
    <w:rsid w:val="00D61BF0"/>
    <w:rsid w:val="00D621B8"/>
    <w:rsid w:val="00D622F9"/>
    <w:rsid w:val="00D70085"/>
    <w:rsid w:val="00D844C7"/>
    <w:rsid w:val="00D86707"/>
    <w:rsid w:val="00D920F2"/>
    <w:rsid w:val="00D975EA"/>
    <w:rsid w:val="00D97A53"/>
    <w:rsid w:val="00DA1B8C"/>
    <w:rsid w:val="00DA41E7"/>
    <w:rsid w:val="00DB36DC"/>
    <w:rsid w:val="00DC0543"/>
    <w:rsid w:val="00DC5DAA"/>
    <w:rsid w:val="00DD6CEF"/>
    <w:rsid w:val="00DE373A"/>
    <w:rsid w:val="00DE59A8"/>
    <w:rsid w:val="00DF3965"/>
    <w:rsid w:val="00DF3A86"/>
    <w:rsid w:val="00DF7271"/>
    <w:rsid w:val="00E06881"/>
    <w:rsid w:val="00E106A2"/>
    <w:rsid w:val="00E2063C"/>
    <w:rsid w:val="00E227BF"/>
    <w:rsid w:val="00E26DF8"/>
    <w:rsid w:val="00E34A23"/>
    <w:rsid w:val="00E35FD2"/>
    <w:rsid w:val="00E41CF4"/>
    <w:rsid w:val="00E50300"/>
    <w:rsid w:val="00E646A8"/>
    <w:rsid w:val="00E658B6"/>
    <w:rsid w:val="00E67561"/>
    <w:rsid w:val="00E6776F"/>
    <w:rsid w:val="00E70317"/>
    <w:rsid w:val="00E71055"/>
    <w:rsid w:val="00E77A16"/>
    <w:rsid w:val="00E8545D"/>
    <w:rsid w:val="00E87C86"/>
    <w:rsid w:val="00E93A7D"/>
    <w:rsid w:val="00EA2B9D"/>
    <w:rsid w:val="00EA39CD"/>
    <w:rsid w:val="00EA4484"/>
    <w:rsid w:val="00EA4D17"/>
    <w:rsid w:val="00EB07AC"/>
    <w:rsid w:val="00EB3768"/>
    <w:rsid w:val="00EE15EE"/>
    <w:rsid w:val="00EF0020"/>
    <w:rsid w:val="00EF02B0"/>
    <w:rsid w:val="00EF0641"/>
    <w:rsid w:val="00EF61EB"/>
    <w:rsid w:val="00F0013B"/>
    <w:rsid w:val="00F10BEF"/>
    <w:rsid w:val="00F10F46"/>
    <w:rsid w:val="00F130AB"/>
    <w:rsid w:val="00F23886"/>
    <w:rsid w:val="00F24566"/>
    <w:rsid w:val="00F27536"/>
    <w:rsid w:val="00F32ACF"/>
    <w:rsid w:val="00F44A04"/>
    <w:rsid w:val="00F452E3"/>
    <w:rsid w:val="00F4756B"/>
    <w:rsid w:val="00F5384A"/>
    <w:rsid w:val="00F64178"/>
    <w:rsid w:val="00F66179"/>
    <w:rsid w:val="00F735CC"/>
    <w:rsid w:val="00F76FC1"/>
    <w:rsid w:val="00F829D0"/>
    <w:rsid w:val="00F83095"/>
    <w:rsid w:val="00F83A07"/>
    <w:rsid w:val="00F86A3F"/>
    <w:rsid w:val="00F86C5E"/>
    <w:rsid w:val="00F903DF"/>
    <w:rsid w:val="00F90F60"/>
    <w:rsid w:val="00F931A4"/>
    <w:rsid w:val="00F942B7"/>
    <w:rsid w:val="00FB1429"/>
    <w:rsid w:val="00FB3E98"/>
    <w:rsid w:val="00FB5C67"/>
    <w:rsid w:val="00FC1B03"/>
    <w:rsid w:val="00FC5D77"/>
    <w:rsid w:val="00FD7E1A"/>
    <w:rsid w:val="00FE6638"/>
    <w:rsid w:val="00FF0D2D"/>
    <w:rsid w:val="00FF3369"/>
    <w:rsid w:val="00FF631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e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image" Target="media/image49.e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image" Target="media/image4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theme" Target="theme/theme1.xml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87E26A8-F7FC-4F3E-B4E8-0B7D2B11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16</cp:revision>
  <cp:lastPrinted>2021-11-15T19:50:00Z</cp:lastPrinted>
  <dcterms:created xsi:type="dcterms:W3CDTF">2021-11-10T16:02:00Z</dcterms:created>
  <dcterms:modified xsi:type="dcterms:W3CDTF">2021-11-16T01:37:00Z</dcterms:modified>
</cp:coreProperties>
</file>