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E822C" w14:textId="4F2E06D1" w:rsidR="003A6772" w:rsidRPr="0007439F" w:rsidRDefault="00B61145" w:rsidP="00362010">
      <w:pPr>
        <w:spacing w:after="0" w:line="240" w:lineRule="auto"/>
        <w:rPr>
          <w:lang w:val="en-US"/>
        </w:rPr>
      </w:pPr>
      <w:r w:rsidRPr="0007439F">
        <w:rPr>
          <w:lang w:val="en-US"/>
        </w:rPr>
        <w:t>CHEM 2324</w:t>
      </w:r>
      <w:r w:rsidRPr="0007439F">
        <w:rPr>
          <w:lang w:val="en-US"/>
        </w:rPr>
        <w:tab/>
      </w:r>
      <w:r w:rsidR="00E81434" w:rsidRPr="0007439F">
        <w:rPr>
          <w:lang w:val="en-US"/>
        </w:rPr>
        <w:tab/>
      </w:r>
      <w:r w:rsidR="008F2666" w:rsidRPr="0007439F">
        <w:rPr>
          <w:lang w:val="en-US"/>
        </w:rPr>
        <w:t>Exam 2</w:t>
      </w:r>
      <w:r w:rsidR="000B493A" w:rsidRPr="0007439F">
        <w:rPr>
          <w:lang w:val="en-US"/>
        </w:rPr>
        <w:tab/>
      </w:r>
      <w:r w:rsidR="00E81434" w:rsidRPr="0007439F">
        <w:rPr>
          <w:lang w:val="en-US"/>
        </w:rPr>
        <w:tab/>
      </w:r>
      <w:r w:rsidR="00E81434" w:rsidRPr="0007439F">
        <w:rPr>
          <w:lang w:val="en-US"/>
        </w:rPr>
        <w:tab/>
      </w:r>
      <w:r w:rsidRPr="0007439F">
        <w:rPr>
          <w:lang w:val="en-US"/>
        </w:rPr>
        <w:t>Name:</w:t>
      </w:r>
      <w:r w:rsidRPr="0007439F">
        <w:rPr>
          <w:u w:val="single"/>
          <w:lang w:val="en-US"/>
        </w:rPr>
        <w:tab/>
      </w:r>
      <w:r w:rsidRPr="0007439F">
        <w:rPr>
          <w:u w:val="single"/>
          <w:lang w:val="en-US"/>
        </w:rPr>
        <w:tab/>
      </w:r>
      <w:r w:rsidRPr="0007439F">
        <w:rPr>
          <w:u w:val="single"/>
          <w:lang w:val="en-US"/>
        </w:rPr>
        <w:tab/>
      </w:r>
      <w:r w:rsidRPr="0007439F">
        <w:rPr>
          <w:u w:val="single"/>
          <w:lang w:val="en-US"/>
        </w:rPr>
        <w:tab/>
      </w:r>
      <w:r w:rsidRPr="0007439F">
        <w:rPr>
          <w:u w:val="single"/>
          <w:lang w:val="en-US"/>
        </w:rPr>
        <w:tab/>
      </w:r>
      <w:r w:rsidRPr="0007439F">
        <w:rPr>
          <w:u w:val="single"/>
          <w:lang w:val="en-US"/>
        </w:rPr>
        <w:tab/>
      </w:r>
      <w:r w:rsidRPr="0007439F">
        <w:rPr>
          <w:u w:val="single"/>
          <w:lang w:val="en-US"/>
        </w:rPr>
        <w:tab/>
      </w:r>
      <w:r w:rsidR="001F41D2" w:rsidRPr="0007439F">
        <w:rPr>
          <w:u w:val="single"/>
          <w:lang w:val="en-US"/>
        </w:rPr>
        <w:tab/>
      </w:r>
      <w:r w:rsidR="001F41D2" w:rsidRPr="0007439F">
        <w:rPr>
          <w:u w:val="single"/>
          <w:lang w:val="en-US"/>
        </w:rPr>
        <w:tab/>
      </w:r>
    </w:p>
    <w:p w14:paraId="3684DE53" w14:textId="7AB5CDF0" w:rsidR="001F41D2" w:rsidRPr="0007439F" w:rsidRDefault="008F2666" w:rsidP="00362010">
      <w:pPr>
        <w:spacing w:after="0" w:line="240" w:lineRule="auto"/>
        <w:rPr>
          <w:lang w:val="en-US"/>
        </w:rPr>
      </w:pPr>
      <w:r w:rsidRPr="0007439F">
        <w:rPr>
          <w:lang w:val="en-US"/>
        </w:rPr>
        <w:t>June 25</w:t>
      </w:r>
      <w:r w:rsidR="00B61145" w:rsidRPr="0007439F">
        <w:rPr>
          <w:lang w:val="en-US"/>
        </w:rPr>
        <w:t>, 201</w:t>
      </w:r>
      <w:r w:rsidR="00F52C52" w:rsidRPr="0007439F">
        <w:rPr>
          <w:lang w:val="en-US"/>
        </w:rPr>
        <w:t>9</w:t>
      </w:r>
      <w:r w:rsidR="00B61145" w:rsidRPr="0007439F">
        <w:rPr>
          <w:lang w:val="en-US"/>
        </w:rPr>
        <w:tab/>
      </w:r>
      <w:r w:rsidR="00B61145" w:rsidRPr="0007439F">
        <w:rPr>
          <w:lang w:val="en-US"/>
        </w:rPr>
        <w:tab/>
      </w:r>
      <w:r w:rsidR="00B61145" w:rsidRPr="0007439F">
        <w:rPr>
          <w:lang w:val="en-US"/>
        </w:rPr>
        <w:tab/>
      </w:r>
      <w:r w:rsidR="00B61145" w:rsidRPr="0007439F">
        <w:rPr>
          <w:lang w:val="en-US"/>
        </w:rPr>
        <w:tab/>
      </w:r>
      <w:r w:rsidR="00E81434" w:rsidRPr="0007439F">
        <w:rPr>
          <w:lang w:val="en-US"/>
        </w:rPr>
        <w:tab/>
      </w:r>
      <w:r w:rsidR="00B61145" w:rsidRPr="0007439F">
        <w:rPr>
          <w:lang w:val="en-US"/>
        </w:rPr>
        <w:t>UTEP ID #:</w:t>
      </w:r>
      <w:r w:rsidR="00B61145" w:rsidRPr="0007439F">
        <w:rPr>
          <w:u w:val="single"/>
          <w:lang w:val="en-US"/>
        </w:rPr>
        <w:tab/>
      </w:r>
      <w:r w:rsidR="00B61145" w:rsidRPr="0007439F">
        <w:rPr>
          <w:u w:val="single"/>
          <w:lang w:val="en-US"/>
        </w:rPr>
        <w:tab/>
      </w:r>
      <w:r w:rsidR="00B61145" w:rsidRPr="0007439F">
        <w:rPr>
          <w:u w:val="single"/>
          <w:lang w:val="en-US"/>
        </w:rPr>
        <w:tab/>
      </w:r>
      <w:r w:rsidR="00B61145" w:rsidRPr="0007439F">
        <w:rPr>
          <w:u w:val="single"/>
          <w:lang w:val="en-US"/>
        </w:rPr>
        <w:tab/>
      </w:r>
      <w:r w:rsidR="00B61145" w:rsidRPr="0007439F">
        <w:rPr>
          <w:u w:val="single"/>
          <w:lang w:val="en-US"/>
        </w:rPr>
        <w:tab/>
      </w:r>
      <w:r w:rsidR="00B61145" w:rsidRPr="0007439F">
        <w:rPr>
          <w:u w:val="single"/>
          <w:lang w:val="en-US"/>
        </w:rPr>
        <w:tab/>
      </w:r>
      <w:r w:rsidR="001F41D2" w:rsidRPr="0007439F">
        <w:rPr>
          <w:u w:val="single"/>
          <w:lang w:val="en-US"/>
        </w:rPr>
        <w:tab/>
      </w:r>
      <w:r w:rsidR="001F41D2" w:rsidRPr="0007439F">
        <w:rPr>
          <w:u w:val="single"/>
          <w:lang w:val="en-US"/>
        </w:rPr>
        <w:tab/>
      </w:r>
    </w:p>
    <w:p w14:paraId="2251F83C" w14:textId="7936C831" w:rsidR="001F41D2" w:rsidRPr="0007439F" w:rsidRDefault="008F2666" w:rsidP="00362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07439F">
        <w:rPr>
          <w:lang w:val="en-US"/>
        </w:rPr>
        <w:t>If required, the exam</w:t>
      </w:r>
      <w:r w:rsidR="001F41D2" w:rsidRPr="0007439F">
        <w:rPr>
          <w:lang w:val="en-US"/>
        </w:rPr>
        <w:t xml:space="preserve"> retake homework will be due </w:t>
      </w:r>
      <w:r w:rsidR="00AA14F2" w:rsidRPr="0007439F">
        <w:rPr>
          <w:lang w:val="en-US"/>
        </w:rPr>
        <w:t>Friday</w:t>
      </w:r>
      <w:r w:rsidR="001F41D2" w:rsidRPr="0007439F">
        <w:rPr>
          <w:lang w:val="en-US"/>
        </w:rPr>
        <w:t xml:space="preserve">, </w:t>
      </w:r>
      <w:r w:rsidRPr="0007439F">
        <w:rPr>
          <w:lang w:val="en-US"/>
        </w:rPr>
        <w:t>June 28</w:t>
      </w:r>
      <w:r w:rsidR="001F41D2" w:rsidRPr="0007439F">
        <w:rPr>
          <w:lang w:val="en-US"/>
        </w:rPr>
        <w:t xml:space="preserve">, before 5 pm through </w:t>
      </w:r>
      <w:hyperlink r:id="rId6" w:history="1">
        <w:r w:rsidR="001F41D2" w:rsidRPr="0007439F">
          <w:rPr>
            <w:rStyle w:val="Hyperlink"/>
            <w:lang w:val="en-US"/>
          </w:rPr>
          <w:t>http://organic.utep.edu/quiz</w:t>
        </w:r>
      </w:hyperlink>
      <w:r w:rsidR="001F41D2" w:rsidRPr="0007439F">
        <w:rPr>
          <w:lang w:val="en-US"/>
        </w:rPr>
        <w:t>, no exceptions or excuses.  Put your name on these sheets so that you can recover your class answers.  Expect an email from me this evening.</w:t>
      </w:r>
    </w:p>
    <w:p w14:paraId="6BD8E4C9" w14:textId="7266BAD1" w:rsidR="00B27DB0" w:rsidRPr="0007439F" w:rsidRDefault="00076F33" w:rsidP="00B27DB0">
      <w:pPr>
        <w:spacing w:after="0" w:line="240" w:lineRule="auto"/>
        <w:rPr>
          <w:lang w:val="en-US"/>
        </w:rPr>
      </w:pPr>
      <w:r w:rsidRPr="0007439F">
        <w:rPr>
          <w:lang w:val="en-US"/>
        </w:rPr>
        <w:t>1.-4</w:t>
      </w:r>
      <w:r w:rsidR="00B27DB0" w:rsidRPr="0007439F">
        <w:rPr>
          <w:lang w:val="en-US"/>
        </w:rPr>
        <w:t>. Match each pair of compounds on the left and their corresponding melting points (m.p.) or boiling points (b.p.) in °C to the major reason why they increase.  Answers may be repeated.  All answers should begin with more….</w:t>
      </w:r>
    </w:p>
    <w:p w14:paraId="7ACDF611" w14:textId="77777777" w:rsidR="00B27DB0" w:rsidRPr="0007439F" w:rsidRDefault="00B27DB0" w:rsidP="00B27DB0">
      <w:pPr>
        <w:spacing w:after="0" w:line="240" w:lineRule="auto"/>
        <w:rPr>
          <w:lang w:val="en-US"/>
        </w:rPr>
      </w:pPr>
    </w:p>
    <w:p w14:paraId="4A65DE8A" w14:textId="183369D2" w:rsidR="003837A4" w:rsidRPr="0007439F" w:rsidRDefault="00D04108" w:rsidP="003837A4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07439F">
        <w:rPr>
          <w:lang w:val="en-US"/>
        </w:rPr>
        <w:t>propane</w:t>
      </w:r>
      <w:r w:rsidR="00144FCF" w:rsidRPr="0007439F">
        <w:rPr>
          <w:lang w:val="en-US"/>
        </w:rPr>
        <w:t xml:space="preserve"> (m.p.</w:t>
      </w:r>
      <w:r w:rsidRPr="0007439F">
        <w:rPr>
          <w:lang w:val="en-US"/>
        </w:rPr>
        <w:t xml:space="preserve"> -190) and</w:t>
      </w:r>
      <w:r w:rsidR="00144FCF" w:rsidRPr="0007439F">
        <w:rPr>
          <w:lang w:val="en-US"/>
        </w:rPr>
        <w:t xml:space="preserve"> </w:t>
      </w:r>
      <w:r w:rsidRPr="0007439F">
        <w:rPr>
          <w:lang w:val="en-US"/>
        </w:rPr>
        <w:t>cyclopropane (m.p.-127)</w:t>
      </w:r>
      <w:r w:rsidRPr="0007439F">
        <w:rPr>
          <w:lang w:val="en-US"/>
        </w:rPr>
        <w:tab/>
      </w:r>
      <w:r w:rsidRPr="0007439F">
        <w:rPr>
          <w:lang w:val="en-US"/>
        </w:rPr>
        <w:tab/>
      </w:r>
      <w:r w:rsidRPr="0007439F">
        <w:rPr>
          <w:lang w:val="en-US"/>
        </w:rPr>
        <w:tab/>
      </w:r>
      <w:r w:rsidRPr="0007439F">
        <w:rPr>
          <w:lang w:val="en-US"/>
        </w:rPr>
        <w:tab/>
      </w:r>
      <w:r w:rsidRPr="0007439F">
        <w:rPr>
          <w:lang w:val="en-US"/>
        </w:rPr>
        <w:tab/>
      </w:r>
      <w:r w:rsidRPr="0007439F">
        <w:rPr>
          <w:u w:val="single"/>
          <w:lang w:val="en-US"/>
        </w:rPr>
        <w:tab/>
      </w:r>
    </w:p>
    <w:p w14:paraId="5F7D12CA" w14:textId="58E10E2E" w:rsidR="00B27DB0" w:rsidRPr="0007439F" w:rsidRDefault="00D04108" w:rsidP="00B27DB0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07439F">
        <w:rPr>
          <w:lang w:val="en-US"/>
        </w:rPr>
        <w:t>octane (m.p. -57) and 2,2,3,3-tetramethylbutane (m.p. 101)</w:t>
      </w:r>
      <w:r w:rsidR="00B27DB0" w:rsidRPr="0007439F">
        <w:rPr>
          <w:lang w:val="en-US"/>
        </w:rPr>
        <w:tab/>
      </w:r>
      <w:r w:rsidR="00B27DB0" w:rsidRPr="0007439F">
        <w:rPr>
          <w:lang w:val="en-US"/>
        </w:rPr>
        <w:tab/>
      </w:r>
      <w:r w:rsidR="00B27DB0" w:rsidRPr="0007439F">
        <w:rPr>
          <w:lang w:val="en-US"/>
        </w:rPr>
        <w:tab/>
      </w:r>
      <w:r w:rsidR="00B27DB0" w:rsidRPr="0007439F">
        <w:rPr>
          <w:lang w:val="en-US"/>
        </w:rPr>
        <w:tab/>
      </w:r>
      <w:r w:rsidR="00B27DB0" w:rsidRPr="0007439F">
        <w:rPr>
          <w:u w:val="single"/>
          <w:lang w:val="en-US"/>
        </w:rPr>
        <w:tab/>
      </w:r>
    </w:p>
    <w:p w14:paraId="3E41BE56" w14:textId="40D9BEEA" w:rsidR="00D04108" w:rsidRPr="0007439F" w:rsidRDefault="00D04108" w:rsidP="00076F33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07439F">
        <w:rPr>
          <w:lang w:val="en-US"/>
        </w:rPr>
        <w:t>2,2,3,3-tetramethylbutane (b.p. 107) and octane (b.p. 126)</w:t>
      </w:r>
      <w:r w:rsidRPr="0007439F">
        <w:rPr>
          <w:lang w:val="en-US"/>
        </w:rPr>
        <w:tab/>
      </w:r>
      <w:r w:rsidRPr="0007439F">
        <w:rPr>
          <w:lang w:val="en-US"/>
        </w:rPr>
        <w:tab/>
      </w:r>
      <w:r w:rsidRPr="0007439F">
        <w:rPr>
          <w:lang w:val="en-US"/>
        </w:rPr>
        <w:tab/>
      </w:r>
      <w:r w:rsidRPr="0007439F">
        <w:rPr>
          <w:lang w:val="en-US"/>
        </w:rPr>
        <w:tab/>
      </w:r>
      <w:r w:rsidRPr="0007439F">
        <w:rPr>
          <w:u w:val="single"/>
          <w:lang w:val="en-US"/>
        </w:rPr>
        <w:tab/>
      </w:r>
    </w:p>
    <w:p w14:paraId="12F3389D" w14:textId="04881DC9" w:rsidR="00076F33" w:rsidRPr="0007439F" w:rsidRDefault="00076F33" w:rsidP="00076F33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07439F">
        <w:rPr>
          <w:lang w:val="en-US"/>
        </w:rPr>
        <w:t>CH</w:t>
      </w:r>
      <w:r w:rsidRPr="0007439F">
        <w:rPr>
          <w:vertAlign w:val="subscript"/>
          <w:lang w:val="en-US"/>
        </w:rPr>
        <w:t>3</w:t>
      </w:r>
      <w:r w:rsidRPr="0007439F">
        <w:rPr>
          <w:lang w:val="en-US"/>
        </w:rPr>
        <w:t>(CH</w:t>
      </w:r>
      <w:r w:rsidRPr="0007439F">
        <w:rPr>
          <w:vertAlign w:val="subscript"/>
          <w:lang w:val="en-US"/>
        </w:rPr>
        <w:t>2</w:t>
      </w:r>
      <w:r w:rsidRPr="0007439F">
        <w:rPr>
          <w:lang w:val="en-US"/>
        </w:rPr>
        <w:t>)</w:t>
      </w:r>
      <w:r w:rsidRPr="0007439F">
        <w:rPr>
          <w:vertAlign w:val="subscript"/>
          <w:lang w:val="en-US"/>
        </w:rPr>
        <w:t>3</w:t>
      </w:r>
      <w:r w:rsidRPr="0007439F">
        <w:rPr>
          <w:lang w:val="en-US"/>
        </w:rPr>
        <w:t xml:space="preserve">Br (b.p. 101) and </w:t>
      </w:r>
      <w:r w:rsidRPr="0007439F">
        <w:rPr>
          <w:lang w:val="en-US"/>
        </w:rPr>
        <w:t>CH</w:t>
      </w:r>
      <w:r w:rsidRPr="0007439F">
        <w:rPr>
          <w:vertAlign w:val="subscript"/>
          <w:lang w:val="en-US"/>
        </w:rPr>
        <w:t>3</w:t>
      </w:r>
      <w:r w:rsidRPr="0007439F">
        <w:rPr>
          <w:lang w:val="en-US"/>
        </w:rPr>
        <w:t>(CH</w:t>
      </w:r>
      <w:r w:rsidRPr="0007439F">
        <w:rPr>
          <w:vertAlign w:val="subscript"/>
          <w:lang w:val="en-US"/>
        </w:rPr>
        <w:t>2</w:t>
      </w:r>
      <w:r w:rsidRPr="0007439F">
        <w:rPr>
          <w:lang w:val="en-US"/>
        </w:rPr>
        <w:t>)</w:t>
      </w:r>
      <w:r w:rsidRPr="0007439F">
        <w:rPr>
          <w:vertAlign w:val="subscript"/>
          <w:lang w:val="en-US"/>
        </w:rPr>
        <w:t>3</w:t>
      </w:r>
      <w:r w:rsidRPr="0007439F">
        <w:rPr>
          <w:lang w:val="en-US"/>
        </w:rPr>
        <w:t>I</w:t>
      </w:r>
      <w:r w:rsidRPr="0007439F">
        <w:rPr>
          <w:lang w:val="en-US"/>
        </w:rPr>
        <w:t xml:space="preserve"> (b.p. 131)</w:t>
      </w:r>
      <w:r w:rsidR="008E4392" w:rsidRPr="0007439F">
        <w:rPr>
          <w:lang w:val="en-US"/>
        </w:rPr>
        <w:tab/>
      </w:r>
      <w:r w:rsidR="008E4392" w:rsidRPr="0007439F">
        <w:rPr>
          <w:lang w:val="en-US"/>
        </w:rPr>
        <w:tab/>
      </w:r>
      <w:r w:rsidR="008E4392" w:rsidRPr="0007439F">
        <w:rPr>
          <w:lang w:val="en-US"/>
        </w:rPr>
        <w:tab/>
      </w:r>
      <w:r w:rsidR="008E4392" w:rsidRPr="0007439F">
        <w:rPr>
          <w:lang w:val="en-US"/>
        </w:rPr>
        <w:tab/>
      </w:r>
      <w:r w:rsidR="008E4392" w:rsidRPr="0007439F">
        <w:rPr>
          <w:lang w:val="en-US"/>
        </w:rPr>
        <w:tab/>
      </w:r>
      <w:r w:rsidR="008E4392" w:rsidRPr="0007439F">
        <w:rPr>
          <w:u w:val="single"/>
          <w:lang w:val="en-US"/>
        </w:rPr>
        <w:tab/>
      </w:r>
    </w:p>
    <w:p w14:paraId="5C46B8F5" w14:textId="1061E047" w:rsidR="00B27DB0" w:rsidRPr="0007439F" w:rsidRDefault="00076F33" w:rsidP="00B27DB0">
      <w:pPr>
        <w:spacing w:after="0" w:line="240" w:lineRule="auto"/>
        <w:rPr>
          <w:lang w:val="en-US"/>
        </w:rPr>
      </w:pPr>
      <w:r w:rsidRPr="0007439F">
        <w:rPr>
          <w:lang w:val="en-US"/>
        </w:rPr>
        <w:t xml:space="preserve"> </w:t>
      </w:r>
    </w:p>
    <w:p w14:paraId="20326639" w14:textId="3C7DA276" w:rsidR="00B27DB0" w:rsidRPr="0007439F" w:rsidRDefault="00B27DB0" w:rsidP="00B27DB0">
      <w:pPr>
        <w:pStyle w:val="ListParagraph"/>
        <w:numPr>
          <w:ilvl w:val="0"/>
          <w:numId w:val="23"/>
        </w:numPr>
        <w:spacing w:after="0" w:line="240" w:lineRule="auto"/>
        <w:rPr>
          <w:lang w:val="en-US"/>
        </w:rPr>
      </w:pPr>
      <w:r w:rsidRPr="0007439F">
        <w:rPr>
          <w:lang w:val="en-US"/>
        </w:rPr>
        <w:t>weight</w:t>
      </w:r>
      <w:r w:rsidRPr="0007439F">
        <w:rPr>
          <w:lang w:val="en-US"/>
        </w:rPr>
        <w:tab/>
        <w:t>b. polar bonds</w:t>
      </w:r>
      <w:r w:rsidRPr="0007439F">
        <w:rPr>
          <w:lang w:val="en-US"/>
        </w:rPr>
        <w:tab/>
        <w:t>c. rotational symmetry</w:t>
      </w:r>
      <w:r w:rsidRPr="0007439F">
        <w:rPr>
          <w:lang w:val="en-US"/>
        </w:rPr>
        <w:tab/>
      </w:r>
      <w:r w:rsidRPr="0007439F">
        <w:rPr>
          <w:lang w:val="en-US"/>
        </w:rPr>
        <w:tab/>
        <w:t>d. van der Waal interactions</w:t>
      </w:r>
      <w:r w:rsidRPr="0007439F">
        <w:rPr>
          <w:lang w:val="en-US"/>
        </w:rPr>
        <w:tab/>
        <w:t>e. hydrogen bonds</w:t>
      </w:r>
    </w:p>
    <w:p w14:paraId="3ACE6C73" w14:textId="1FC26578" w:rsidR="00E11308" w:rsidRPr="0007439F" w:rsidRDefault="00E11308" w:rsidP="00E11308">
      <w:pPr>
        <w:spacing w:after="0" w:line="240" w:lineRule="auto"/>
        <w:rPr>
          <w:lang w:val="en-US"/>
        </w:rPr>
      </w:pPr>
    </w:p>
    <w:p w14:paraId="10AD5D21" w14:textId="7FBB7E56" w:rsidR="00B27DB0" w:rsidRPr="0007439F" w:rsidRDefault="00A40D04" w:rsidP="004E327D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07439F">
        <w:rPr>
          <w:noProof/>
        </w:rPr>
        <w:object w:dxaOrig="225" w:dyaOrig="225" w14:anchorId="2514CE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451.5pt;margin-top:2.25pt;width:54.75pt;height:32.45pt;z-index:251659264;mso-position-horizontal-relative:text;mso-position-vertical-relative:text">
            <v:imagedata r:id="rId7" o:title=""/>
            <w10:wrap type="square"/>
          </v:shape>
          <o:OLEObject Type="Embed" ProgID="ChemDraw.Document.6.0" ShapeID="_x0000_s1042" DrawAspect="Content" ObjectID="_1622910047" r:id="rId8"/>
        </w:object>
      </w:r>
      <w:r w:rsidRPr="0007439F">
        <w:rPr>
          <w:lang w:val="en-US"/>
        </w:rPr>
        <w:t>Assuming C = 12, H =1, O = 16, and estimating its density as we learned in class; naphthalene (mothballs) should?</w:t>
      </w:r>
      <w:r w:rsidRPr="0007439F">
        <w:t xml:space="preserve"> </w:t>
      </w:r>
    </w:p>
    <w:p w14:paraId="65DA7F3F" w14:textId="77777777" w:rsidR="00B27DB0" w:rsidRPr="0007439F" w:rsidRDefault="00B27DB0" w:rsidP="004E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0A507FF0" w14:textId="4B959A62" w:rsidR="00B27DB0" w:rsidRPr="0007439F" w:rsidRDefault="00B27DB0" w:rsidP="004E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07439F">
        <w:rPr>
          <w:lang w:val="en-US"/>
        </w:rPr>
        <w:t>a. dissolve in water</w:t>
      </w:r>
      <w:r w:rsidRPr="0007439F">
        <w:rPr>
          <w:lang w:val="en-US"/>
        </w:rPr>
        <w:tab/>
        <w:t>b. emulsify with water</w:t>
      </w:r>
      <w:r w:rsidRPr="0007439F">
        <w:rPr>
          <w:lang w:val="en-US"/>
        </w:rPr>
        <w:tab/>
        <w:t>c. float in water</w:t>
      </w:r>
      <w:r w:rsidRPr="0007439F">
        <w:rPr>
          <w:lang w:val="en-US"/>
        </w:rPr>
        <w:tab/>
      </w:r>
      <w:r w:rsidRPr="0007439F">
        <w:rPr>
          <w:lang w:val="en-US"/>
        </w:rPr>
        <w:tab/>
        <w:t>d. sink in water</w:t>
      </w:r>
      <w:r w:rsidRPr="0007439F">
        <w:rPr>
          <w:lang w:val="en-US"/>
        </w:rPr>
        <w:tab/>
      </w:r>
      <w:r w:rsidRPr="0007439F">
        <w:rPr>
          <w:lang w:val="en-US"/>
        </w:rPr>
        <w:tab/>
        <w:t>e. not a.-d.</w:t>
      </w:r>
      <w:r w:rsidRPr="0007439F">
        <w:rPr>
          <w:lang w:val="en-US"/>
        </w:rPr>
        <w:tab/>
      </w:r>
    </w:p>
    <w:p w14:paraId="455087F4" w14:textId="77777777" w:rsidR="00A40D04" w:rsidRPr="0007439F" w:rsidRDefault="00A40D04" w:rsidP="00B27DB0">
      <w:pPr>
        <w:spacing w:after="0" w:line="240" w:lineRule="auto"/>
        <w:rPr>
          <w:lang w:val="en-US"/>
        </w:rPr>
      </w:pPr>
    </w:p>
    <w:p w14:paraId="4D48CAD1" w14:textId="7A397415" w:rsidR="00B27DB0" w:rsidRPr="0007439F" w:rsidRDefault="00915534" w:rsidP="00B27DB0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07439F">
        <w:rPr>
          <w:lang w:val="en-US"/>
        </w:rPr>
        <w:t>Given that 10 g</w:t>
      </w:r>
      <w:r w:rsidR="00B27DB0" w:rsidRPr="0007439F">
        <w:rPr>
          <w:lang w:val="en-US"/>
        </w:rPr>
        <w:t xml:space="preserve"> of a compound with pK</w:t>
      </w:r>
      <w:r w:rsidR="00B27DB0" w:rsidRPr="0007439F">
        <w:rPr>
          <w:vertAlign w:val="subscript"/>
          <w:lang w:val="en-US"/>
        </w:rPr>
        <w:t>ow</w:t>
      </w:r>
      <w:r w:rsidR="00B27DB0" w:rsidRPr="0007439F">
        <w:rPr>
          <w:lang w:val="en-US"/>
        </w:rPr>
        <w:t xml:space="preserve"> </w:t>
      </w:r>
      <w:r w:rsidRPr="0007439F">
        <w:rPr>
          <w:lang w:val="en-US"/>
        </w:rPr>
        <w:t xml:space="preserve">-0.7 </w:t>
      </w:r>
      <w:r w:rsidR="00B27DB0" w:rsidRPr="0007439F">
        <w:rPr>
          <w:lang w:val="en-US"/>
        </w:rPr>
        <w:t xml:space="preserve">is dissolved in 100 mL of </w:t>
      </w:r>
      <w:r w:rsidRPr="0007439F">
        <w:rPr>
          <w:lang w:val="en-US"/>
        </w:rPr>
        <w:t xml:space="preserve">water.  To the nearest </w:t>
      </w:r>
      <w:r w:rsidR="00B27DB0" w:rsidRPr="0007439F">
        <w:rPr>
          <w:lang w:val="en-US"/>
        </w:rPr>
        <w:t xml:space="preserve">gram, how much compound is extracted into </w:t>
      </w:r>
      <w:r w:rsidRPr="0007439F">
        <w:rPr>
          <w:lang w:val="en-US"/>
        </w:rPr>
        <w:t>100</w:t>
      </w:r>
      <w:r w:rsidR="00B27DB0" w:rsidRPr="0007439F">
        <w:rPr>
          <w:lang w:val="en-US"/>
        </w:rPr>
        <w:t xml:space="preserve"> mL of </w:t>
      </w:r>
      <w:r w:rsidRPr="0007439F">
        <w:rPr>
          <w:lang w:val="en-US"/>
        </w:rPr>
        <w:t>octan-1-ol</w:t>
      </w:r>
      <w:r w:rsidR="00B27DB0" w:rsidRPr="0007439F">
        <w:rPr>
          <w:lang w:val="en-US"/>
        </w:rPr>
        <w:t xml:space="preserve"> when mixed in a separatory funnel?</w:t>
      </w:r>
    </w:p>
    <w:p w14:paraId="7C998957" w14:textId="77777777" w:rsidR="00B27DB0" w:rsidRPr="0007439F" w:rsidRDefault="00B27DB0" w:rsidP="00B27DB0">
      <w:pPr>
        <w:spacing w:after="0" w:line="240" w:lineRule="auto"/>
        <w:rPr>
          <w:lang w:val="en-US"/>
        </w:rPr>
      </w:pPr>
    </w:p>
    <w:p w14:paraId="2936D182" w14:textId="33E6CB98" w:rsidR="00B27DB0" w:rsidRPr="0007439F" w:rsidRDefault="00B27DB0" w:rsidP="00B27DB0">
      <w:pPr>
        <w:spacing w:after="0" w:line="240" w:lineRule="auto"/>
        <w:rPr>
          <w:lang w:val="en-US"/>
        </w:rPr>
      </w:pPr>
      <w:r w:rsidRPr="0007439F">
        <w:rPr>
          <w:lang w:val="en-US"/>
        </w:rPr>
        <w:t xml:space="preserve">a. </w:t>
      </w:r>
      <w:r w:rsidR="00915534" w:rsidRPr="0007439F">
        <w:rPr>
          <w:lang w:val="en-US"/>
        </w:rPr>
        <w:t>2</w:t>
      </w:r>
      <w:r w:rsidRPr="0007439F">
        <w:rPr>
          <w:lang w:val="en-US"/>
        </w:rPr>
        <w:tab/>
      </w:r>
      <w:r w:rsidRPr="0007439F">
        <w:rPr>
          <w:lang w:val="en-US"/>
        </w:rPr>
        <w:tab/>
      </w:r>
      <w:r w:rsidRPr="0007439F">
        <w:rPr>
          <w:lang w:val="en-US"/>
        </w:rPr>
        <w:tab/>
        <w:t xml:space="preserve">b. </w:t>
      </w:r>
      <w:r w:rsidR="00915534" w:rsidRPr="0007439F">
        <w:rPr>
          <w:lang w:val="en-US"/>
        </w:rPr>
        <w:t>4</w:t>
      </w:r>
      <w:r w:rsidRPr="0007439F">
        <w:rPr>
          <w:lang w:val="en-US"/>
        </w:rPr>
        <w:tab/>
      </w:r>
      <w:r w:rsidRPr="0007439F">
        <w:rPr>
          <w:lang w:val="en-US"/>
        </w:rPr>
        <w:tab/>
      </w:r>
      <w:r w:rsidRPr="0007439F">
        <w:rPr>
          <w:lang w:val="en-US"/>
        </w:rPr>
        <w:tab/>
        <w:t xml:space="preserve">c. </w:t>
      </w:r>
      <w:r w:rsidR="00915534" w:rsidRPr="0007439F">
        <w:rPr>
          <w:lang w:val="en-US"/>
        </w:rPr>
        <w:t>6</w:t>
      </w:r>
      <w:r w:rsidRPr="0007439F">
        <w:rPr>
          <w:lang w:val="en-US"/>
        </w:rPr>
        <w:tab/>
      </w:r>
      <w:r w:rsidRPr="0007439F">
        <w:rPr>
          <w:lang w:val="en-US"/>
        </w:rPr>
        <w:tab/>
      </w:r>
      <w:r w:rsidRPr="0007439F">
        <w:rPr>
          <w:lang w:val="en-US"/>
        </w:rPr>
        <w:tab/>
        <w:t xml:space="preserve">d. </w:t>
      </w:r>
      <w:r w:rsidR="00915534" w:rsidRPr="0007439F">
        <w:rPr>
          <w:lang w:val="en-US"/>
        </w:rPr>
        <w:t>8</w:t>
      </w:r>
      <w:r w:rsidRPr="0007439F">
        <w:rPr>
          <w:lang w:val="en-US"/>
        </w:rPr>
        <w:tab/>
      </w:r>
      <w:r w:rsidRPr="0007439F">
        <w:rPr>
          <w:lang w:val="en-US"/>
        </w:rPr>
        <w:tab/>
      </w:r>
      <w:r w:rsidRPr="0007439F">
        <w:rPr>
          <w:lang w:val="en-US"/>
        </w:rPr>
        <w:tab/>
        <w:t>e. not a.-d.</w:t>
      </w:r>
    </w:p>
    <w:p w14:paraId="381D61DB" w14:textId="77777777" w:rsidR="00BC40B2" w:rsidRPr="0007439F" w:rsidRDefault="00BC40B2" w:rsidP="00B27DB0">
      <w:pPr>
        <w:spacing w:after="0" w:line="240" w:lineRule="auto"/>
        <w:rPr>
          <w:lang w:val="en-US"/>
        </w:rPr>
      </w:pPr>
    </w:p>
    <w:p w14:paraId="3710284B" w14:textId="58DCC899" w:rsidR="00B27DB0" w:rsidRPr="0007439F" w:rsidRDefault="00B27DB0" w:rsidP="004E327D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07439F">
        <w:rPr>
          <w:lang w:val="en-US"/>
        </w:rPr>
        <w:t xml:space="preserve">To nearest </w:t>
      </w:r>
      <w:r w:rsidR="00492037" w:rsidRPr="0007439F">
        <w:rPr>
          <w:lang w:val="en-US"/>
        </w:rPr>
        <w:t>tenth</w:t>
      </w:r>
      <w:r w:rsidRPr="0007439F">
        <w:rPr>
          <w:lang w:val="en-US"/>
        </w:rPr>
        <w:t xml:space="preserve">, what is the pH of a </w:t>
      </w:r>
      <w:r w:rsidR="00492037" w:rsidRPr="0007439F">
        <w:rPr>
          <w:lang w:val="en-US"/>
        </w:rPr>
        <w:t>1</w:t>
      </w:r>
      <w:r w:rsidRPr="0007439F">
        <w:rPr>
          <w:lang w:val="en-US"/>
        </w:rPr>
        <w:t>2 M solution of a compound with pK</w:t>
      </w:r>
      <w:r w:rsidRPr="0007439F">
        <w:rPr>
          <w:vertAlign w:val="subscript"/>
          <w:lang w:val="en-US"/>
        </w:rPr>
        <w:t>a</w:t>
      </w:r>
      <w:r w:rsidRPr="0007439F">
        <w:rPr>
          <w:lang w:val="en-US"/>
        </w:rPr>
        <w:t xml:space="preserve"> of </w:t>
      </w:r>
      <w:r w:rsidR="00F251C3" w:rsidRPr="0007439F">
        <w:rPr>
          <w:lang w:val="en-US"/>
        </w:rPr>
        <w:t>1.9</w:t>
      </w:r>
      <w:r w:rsidRPr="0007439F">
        <w:rPr>
          <w:lang w:val="en-US"/>
        </w:rPr>
        <w:t>?</w:t>
      </w:r>
    </w:p>
    <w:p w14:paraId="01E68457" w14:textId="77777777" w:rsidR="00B27DB0" w:rsidRPr="0007439F" w:rsidRDefault="00B27DB0" w:rsidP="004E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036FAED6" w14:textId="4E2F7C30" w:rsidR="00B27DB0" w:rsidRPr="0007439F" w:rsidRDefault="00B27DB0" w:rsidP="004E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07439F">
        <w:rPr>
          <w:lang w:val="en-US"/>
        </w:rPr>
        <w:t xml:space="preserve">a. </w:t>
      </w:r>
      <w:r w:rsidR="00492037" w:rsidRPr="0007439F">
        <w:rPr>
          <w:lang w:val="en-US"/>
        </w:rPr>
        <w:t>0.2</w:t>
      </w:r>
      <w:r w:rsidRPr="0007439F">
        <w:rPr>
          <w:lang w:val="en-US"/>
        </w:rPr>
        <w:tab/>
      </w:r>
      <w:r w:rsidRPr="0007439F">
        <w:rPr>
          <w:lang w:val="en-US"/>
        </w:rPr>
        <w:tab/>
      </w:r>
      <w:r w:rsidRPr="0007439F">
        <w:rPr>
          <w:lang w:val="en-US"/>
        </w:rPr>
        <w:tab/>
        <w:t xml:space="preserve">b. </w:t>
      </w:r>
      <w:r w:rsidR="00492037" w:rsidRPr="0007439F">
        <w:rPr>
          <w:lang w:val="en-US"/>
        </w:rPr>
        <w:t>0.4</w:t>
      </w:r>
      <w:r w:rsidRPr="0007439F">
        <w:rPr>
          <w:lang w:val="en-US"/>
        </w:rPr>
        <w:tab/>
      </w:r>
      <w:r w:rsidRPr="0007439F">
        <w:rPr>
          <w:lang w:val="en-US"/>
        </w:rPr>
        <w:tab/>
      </w:r>
      <w:r w:rsidRPr="0007439F">
        <w:rPr>
          <w:lang w:val="en-US"/>
        </w:rPr>
        <w:tab/>
        <w:t xml:space="preserve">c. </w:t>
      </w:r>
      <w:r w:rsidR="00492037" w:rsidRPr="0007439F">
        <w:rPr>
          <w:lang w:val="en-US"/>
        </w:rPr>
        <w:t>0.6</w:t>
      </w:r>
      <w:r w:rsidRPr="0007439F">
        <w:rPr>
          <w:lang w:val="en-US"/>
        </w:rPr>
        <w:tab/>
      </w:r>
      <w:r w:rsidRPr="0007439F">
        <w:rPr>
          <w:lang w:val="en-US"/>
        </w:rPr>
        <w:tab/>
      </w:r>
      <w:r w:rsidRPr="0007439F">
        <w:rPr>
          <w:lang w:val="en-US"/>
        </w:rPr>
        <w:tab/>
        <w:t xml:space="preserve">d. </w:t>
      </w:r>
      <w:r w:rsidR="00492037" w:rsidRPr="0007439F">
        <w:rPr>
          <w:lang w:val="en-US"/>
        </w:rPr>
        <w:t>0.8</w:t>
      </w:r>
      <w:r w:rsidRPr="0007439F">
        <w:rPr>
          <w:lang w:val="en-US"/>
        </w:rPr>
        <w:tab/>
      </w:r>
      <w:r w:rsidRPr="0007439F">
        <w:rPr>
          <w:lang w:val="en-US"/>
        </w:rPr>
        <w:tab/>
      </w:r>
      <w:r w:rsidRPr="0007439F">
        <w:rPr>
          <w:lang w:val="en-US"/>
        </w:rPr>
        <w:tab/>
        <w:t>e. not a.-d.</w:t>
      </w:r>
    </w:p>
    <w:p w14:paraId="6A7A9D6A" w14:textId="77777777" w:rsidR="00505269" w:rsidRPr="0007439F" w:rsidRDefault="00505269" w:rsidP="00B27DB0">
      <w:pPr>
        <w:spacing w:after="0" w:line="240" w:lineRule="auto"/>
        <w:rPr>
          <w:lang w:val="en-US"/>
        </w:rPr>
      </w:pPr>
    </w:p>
    <w:p w14:paraId="6E93082E" w14:textId="6ADE786B" w:rsidR="00B27DB0" w:rsidRPr="0007439F" w:rsidRDefault="00B27DB0" w:rsidP="00B27DB0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07439F">
        <w:rPr>
          <w:lang w:val="en-US"/>
        </w:rPr>
        <w:t>Given the following pKa’s</w:t>
      </w:r>
      <w:r w:rsidR="004E655C" w:rsidRPr="0007439F">
        <w:rPr>
          <w:lang w:val="en-US"/>
        </w:rPr>
        <w:t xml:space="preserve"> </w:t>
      </w:r>
      <w:r w:rsidRPr="0007439F">
        <w:rPr>
          <w:lang w:val="en-US"/>
        </w:rPr>
        <w:t xml:space="preserve">and initial concentration of reactants, to the </w:t>
      </w:r>
      <w:r w:rsidR="004E655C" w:rsidRPr="0007439F">
        <w:rPr>
          <w:lang w:val="en-US"/>
        </w:rPr>
        <w:t>nearest tenth</w:t>
      </w:r>
      <w:r w:rsidRPr="0007439F">
        <w:rPr>
          <w:lang w:val="en-US"/>
        </w:rPr>
        <w:t xml:space="preserve">, how much </w:t>
      </w:r>
      <w:r w:rsidR="004E655C" w:rsidRPr="0007439F">
        <w:rPr>
          <w:lang w:val="en-US"/>
        </w:rPr>
        <w:t>product</w:t>
      </w:r>
      <w:r w:rsidRPr="0007439F">
        <w:rPr>
          <w:lang w:val="en-US"/>
        </w:rPr>
        <w:t xml:space="preserve"> is made in the following reaction? Charges are not shown.</w:t>
      </w:r>
    </w:p>
    <w:p w14:paraId="19ADC5A3" w14:textId="2336DFD1" w:rsidR="00B27DB0" w:rsidRPr="0007439F" w:rsidRDefault="00450823" w:rsidP="00B27DB0">
      <w:pPr>
        <w:spacing w:after="0" w:line="240" w:lineRule="auto"/>
        <w:jc w:val="center"/>
        <w:rPr>
          <w:lang w:val="en-US"/>
        </w:rPr>
      </w:pPr>
      <w:r w:rsidRPr="0007439F">
        <w:object w:dxaOrig="10051" w:dyaOrig="2550" w14:anchorId="13027247">
          <v:shape id="_x0000_i1337" type="#_x0000_t75" style="width:252.7pt;height:64.1pt" o:ole="">
            <v:imagedata r:id="rId9" o:title=""/>
          </v:shape>
          <o:OLEObject Type="Embed" ProgID="ChemDraw.Document.6.0" ShapeID="_x0000_i1337" DrawAspect="Content" ObjectID="_1622910026" r:id="rId10"/>
        </w:object>
      </w:r>
    </w:p>
    <w:p w14:paraId="3A83CF5D" w14:textId="5CCD88DF" w:rsidR="00B27DB0" w:rsidRPr="0007439F" w:rsidRDefault="00B27DB0" w:rsidP="00B27DB0">
      <w:pPr>
        <w:spacing w:after="0" w:line="240" w:lineRule="auto"/>
        <w:rPr>
          <w:lang w:val="en-US"/>
        </w:rPr>
      </w:pPr>
      <w:r w:rsidRPr="0007439F">
        <w:rPr>
          <w:lang w:val="en-US"/>
        </w:rPr>
        <w:t>a. 0.</w:t>
      </w:r>
      <w:r w:rsidR="00450823" w:rsidRPr="0007439F">
        <w:rPr>
          <w:lang w:val="en-US"/>
        </w:rPr>
        <w:t>3</w:t>
      </w:r>
      <w:r w:rsidRPr="0007439F">
        <w:rPr>
          <w:lang w:val="en-US"/>
        </w:rPr>
        <w:tab/>
      </w:r>
      <w:r w:rsidRPr="0007439F">
        <w:rPr>
          <w:lang w:val="en-US"/>
        </w:rPr>
        <w:tab/>
      </w:r>
      <w:r w:rsidRPr="0007439F">
        <w:rPr>
          <w:lang w:val="en-US"/>
        </w:rPr>
        <w:tab/>
        <w:t>b. 0.</w:t>
      </w:r>
      <w:r w:rsidR="00450823" w:rsidRPr="0007439F">
        <w:rPr>
          <w:lang w:val="en-US"/>
        </w:rPr>
        <w:t>5</w:t>
      </w:r>
      <w:r w:rsidRPr="0007439F">
        <w:rPr>
          <w:lang w:val="en-US"/>
        </w:rPr>
        <w:tab/>
      </w:r>
      <w:r w:rsidRPr="0007439F">
        <w:rPr>
          <w:lang w:val="en-US"/>
        </w:rPr>
        <w:tab/>
      </w:r>
      <w:r w:rsidRPr="0007439F">
        <w:rPr>
          <w:lang w:val="en-US"/>
        </w:rPr>
        <w:tab/>
        <w:t>c. 0.</w:t>
      </w:r>
      <w:r w:rsidR="00450823" w:rsidRPr="0007439F">
        <w:rPr>
          <w:lang w:val="en-US"/>
        </w:rPr>
        <w:t>7</w:t>
      </w:r>
      <w:r w:rsidRPr="0007439F">
        <w:rPr>
          <w:lang w:val="en-US"/>
        </w:rPr>
        <w:tab/>
      </w:r>
      <w:r w:rsidRPr="0007439F">
        <w:rPr>
          <w:lang w:val="en-US"/>
        </w:rPr>
        <w:tab/>
      </w:r>
      <w:r w:rsidRPr="0007439F">
        <w:rPr>
          <w:lang w:val="en-US"/>
        </w:rPr>
        <w:tab/>
        <w:t>d. 0.</w:t>
      </w:r>
      <w:r w:rsidR="00450823" w:rsidRPr="0007439F">
        <w:rPr>
          <w:lang w:val="en-US"/>
        </w:rPr>
        <w:t>9</w:t>
      </w:r>
      <w:r w:rsidRPr="0007439F">
        <w:rPr>
          <w:lang w:val="en-US"/>
        </w:rPr>
        <w:tab/>
      </w:r>
      <w:r w:rsidRPr="0007439F">
        <w:rPr>
          <w:lang w:val="en-US"/>
        </w:rPr>
        <w:tab/>
      </w:r>
      <w:r w:rsidRPr="0007439F">
        <w:rPr>
          <w:lang w:val="en-US"/>
        </w:rPr>
        <w:tab/>
        <w:t>e. not a.-d.</w:t>
      </w:r>
    </w:p>
    <w:p w14:paraId="007D6103" w14:textId="77777777" w:rsidR="00505269" w:rsidRPr="0007439F" w:rsidRDefault="00505269" w:rsidP="00B27DB0">
      <w:pPr>
        <w:spacing w:after="0" w:line="240" w:lineRule="auto"/>
        <w:rPr>
          <w:lang w:val="en-US"/>
        </w:rPr>
      </w:pPr>
    </w:p>
    <w:p w14:paraId="696E2CA6" w14:textId="0F70BB92" w:rsidR="00AF54C0" w:rsidRPr="0007439F" w:rsidRDefault="00AF54C0" w:rsidP="004E327D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07439F">
        <w:rPr>
          <w:lang w:val="en-US"/>
        </w:rPr>
        <w:t>Which statement is true?</w:t>
      </w:r>
    </w:p>
    <w:p w14:paraId="72D88B9B" w14:textId="4EB62FC2" w:rsidR="00AF54C0" w:rsidRPr="0007439F" w:rsidRDefault="00AF54C0" w:rsidP="004E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3E53041D" w14:textId="5AC0634D" w:rsidR="00AF54C0" w:rsidRPr="0007439F" w:rsidRDefault="00AF54C0" w:rsidP="004E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07439F">
        <w:rPr>
          <w:lang w:val="en-US"/>
        </w:rPr>
        <w:t>a.</w:t>
      </w:r>
      <w:r w:rsidR="00450823" w:rsidRPr="0007439F">
        <w:rPr>
          <w:lang w:val="en-US"/>
        </w:rPr>
        <w:t xml:space="preserve"> </w:t>
      </w:r>
      <w:r w:rsidR="00ED65F8" w:rsidRPr="0007439F">
        <w:rPr>
          <w:lang w:val="en-US"/>
        </w:rPr>
        <w:t>all Bronsted acids are Lewis acids</w:t>
      </w:r>
      <w:r w:rsidRPr="0007439F">
        <w:rPr>
          <w:lang w:val="en-US"/>
        </w:rPr>
        <w:tab/>
      </w:r>
      <w:r w:rsidRPr="0007439F">
        <w:rPr>
          <w:lang w:val="en-US"/>
        </w:rPr>
        <w:tab/>
        <w:t>b. all Lewis acids are Bronsted acids</w:t>
      </w:r>
    </w:p>
    <w:p w14:paraId="76E4F978" w14:textId="49436661" w:rsidR="00AF54C0" w:rsidRPr="0007439F" w:rsidRDefault="00AF54C0" w:rsidP="004E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39BB85C2" w14:textId="3960096A" w:rsidR="00AF54C0" w:rsidRPr="0007439F" w:rsidRDefault="00AF54C0" w:rsidP="004E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07439F">
        <w:rPr>
          <w:lang w:val="en-US"/>
        </w:rPr>
        <w:t>c.</w:t>
      </w:r>
      <w:r w:rsidR="00ED65F8" w:rsidRPr="0007439F">
        <w:rPr>
          <w:lang w:val="en-US"/>
        </w:rPr>
        <w:t xml:space="preserve"> </w:t>
      </w:r>
      <w:r w:rsidR="00ED65F8" w:rsidRPr="0007439F">
        <w:rPr>
          <w:lang w:val="en-US"/>
        </w:rPr>
        <w:t>all Lewis bases are nucleophiles</w:t>
      </w:r>
      <w:r w:rsidRPr="0007439F">
        <w:rPr>
          <w:lang w:val="en-US"/>
        </w:rPr>
        <w:tab/>
      </w:r>
      <w:r w:rsidRPr="0007439F">
        <w:rPr>
          <w:lang w:val="en-US"/>
        </w:rPr>
        <w:tab/>
        <w:t>d. all electrophiles are Lewis bases</w:t>
      </w:r>
      <w:r w:rsidRPr="0007439F">
        <w:rPr>
          <w:lang w:val="en-US"/>
        </w:rPr>
        <w:tab/>
      </w:r>
      <w:r w:rsidRPr="0007439F">
        <w:rPr>
          <w:lang w:val="en-US"/>
        </w:rPr>
        <w:tab/>
        <w:t>e. not a.-d.</w:t>
      </w:r>
    </w:p>
    <w:p w14:paraId="2F87497A" w14:textId="77777777" w:rsidR="00AF54C0" w:rsidRPr="0007439F" w:rsidRDefault="00AF54C0" w:rsidP="00AF54C0">
      <w:pPr>
        <w:spacing w:after="0" w:line="240" w:lineRule="auto"/>
        <w:rPr>
          <w:lang w:val="en-US"/>
        </w:rPr>
      </w:pPr>
    </w:p>
    <w:p w14:paraId="38810C6E" w14:textId="188D2B44" w:rsidR="00B27DB0" w:rsidRPr="0007439F" w:rsidRDefault="00B27DB0" w:rsidP="00B27DB0">
      <w:pPr>
        <w:spacing w:after="0" w:line="240" w:lineRule="auto"/>
        <w:rPr>
          <w:lang w:val="en-US"/>
        </w:rPr>
      </w:pPr>
      <w:r w:rsidRPr="0007439F">
        <w:rPr>
          <w:lang w:val="en-US"/>
        </w:rPr>
        <w:t>1</w:t>
      </w:r>
      <w:r w:rsidR="008E4392" w:rsidRPr="0007439F">
        <w:rPr>
          <w:lang w:val="en-US"/>
        </w:rPr>
        <w:t>0.-12</w:t>
      </w:r>
      <w:r w:rsidRPr="0007439F">
        <w:rPr>
          <w:lang w:val="en-US"/>
        </w:rPr>
        <w:t>. Predict which compound is most acidic from the following pairs of compounds.  Answer may be repeated.  Charges are not shown.</w:t>
      </w:r>
    </w:p>
    <w:p w14:paraId="49C69D32" w14:textId="41DF743A" w:rsidR="00B27DB0" w:rsidRPr="0007439F" w:rsidRDefault="00C54A80" w:rsidP="00B27DB0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07439F">
        <w:object w:dxaOrig="2014" w:dyaOrig="240" w14:anchorId="0736E173">
          <v:shape id="_x0000_i1302" type="#_x0000_t75" style="width:48.35pt;height:5.85pt" o:ole="">
            <v:imagedata r:id="rId11" o:title=""/>
          </v:shape>
          <o:OLEObject Type="Embed" ProgID="ChemDraw.Document.6.0" ShapeID="_x0000_i1302" DrawAspect="Content" ObjectID="_1622910027" r:id="rId12"/>
        </w:object>
      </w:r>
      <w:r w:rsidRPr="0007439F">
        <w:tab/>
      </w:r>
      <w:r w:rsidR="00941750" w:rsidRPr="0007439F">
        <w:t xml:space="preserve">or </w:t>
      </w:r>
      <w:r w:rsidRPr="0007439F">
        <w:object w:dxaOrig="1413" w:dyaOrig="238" w14:anchorId="4AE58EE1">
          <v:shape id="_x0000_i1303" type="#_x0000_t75" style="width:33.95pt;height:5.85pt;mso-position-vertical:absolute" o:ole="">
            <v:imagedata r:id="rId13" o:title=""/>
          </v:shape>
          <o:OLEObject Type="Embed" ProgID="ChemDraw.Document.6.0" ShapeID="_x0000_i1303" DrawAspect="Content" ObjectID="_1622910028" r:id="rId14"/>
        </w:object>
      </w:r>
      <w:r w:rsidR="00B27DB0" w:rsidRPr="0007439F">
        <w:rPr>
          <w:lang w:val="en-US"/>
        </w:rPr>
        <w:tab/>
      </w:r>
      <w:r w:rsidR="00B27DB0" w:rsidRPr="0007439F">
        <w:rPr>
          <w:lang w:val="en-US"/>
        </w:rPr>
        <w:tab/>
      </w:r>
      <w:r w:rsidR="00B27DB0" w:rsidRPr="0007439F">
        <w:rPr>
          <w:lang w:val="en-US"/>
        </w:rPr>
        <w:tab/>
      </w:r>
      <w:r w:rsidR="00B27DB0" w:rsidRPr="0007439F">
        <w:rPr>
          <w:u w:val="single"/>
          <w:lang w:val="en-US"/>
        </w:rPr>
        <w:tab/>
      </w:r>
      <w:r w:rsidR="00B27DB0" w:rsidRPr="0007439F">
        <w:rPr>
          <w:lang w:val="en-US"/>
        </w:rPr>
        <w:tab/>
      </w:r>
      <w:r w:rsidRPr="0007439F">
        <w:rPr>
          <w:lang w:val="en-US"/>
        </w:rPr>
        <w:tab/>
      </w:r>
    </w:p>
    <w:p w14:paraId="63895AB5" w14:textId="736A1F5B" w:rsidR="00B27DB0" w:rsidRPr="0007439F" w:rsidRDefault="00C54A80" w:rsidP="00B27DB0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07439F">
        <w:object w:dxaOrig="1856" w:dyaOrig="1137" w14:anchorId="2902C560">
          <v:shape id="_x0000_i1351" type="#_x0000_t75" style="width:46.65pt;height:28.8pt;mso-position-vertical:absolute" o:ole="">
            <v:imagedata r:id="rId15" o:title=""/>
          </v:shape>
          <o:OLEObject Type="Embed" ProgID="ChemDraw.Document.6.0" ShapeID="_x0000_i1351" DrawAspect="Content" ObjectID="_1622910029" r:id="rId16"/>
        </w:object>
      </w:r>
      <w:r w:rsidRPr="0007439F">
        <w:t xml:space="preserve">or  </w:t>
      </w:r>
      <w:r w:rsidRPr="0007439F">
        <w:object w:dxaOrig="1853" w:dyaOrig="1137" w14:anchorId="030560D0">
          <v:shape id="_x0000_i1352" type="#_x0000_t75" style="width:46.65pt;height:28.8pt;mso-position-vertical:absolute" o:ole="">
            <v:imagedata r:id="rId17" o:title=""/>
          </v:shape>
          <o:OLEObject Type="Embed" ProgID="ChemDraw.Document.6.0" ShapeID="_x0000_i1352" DrawAspect="Content" ObjectID="_1622910030" r:id="rId18"/>
        </w:object>
      </w:r>
      <w:r w:rsidR="00B27DB0" w:rsidRPr="0007439F">
        <w:rPr>
          <w:lang w:val="en-US"/>
        </w:rPr>
        <w:tab/>
      </w:r>
      <w:r w:rsidR="00B27DB0" w:rsidRPr="0007439F">
        <w:rPr>
          <w:lang w:val="en-US"/>
        </w:rPr>
        <w:tab/>
      </w:r>
      <w:r w:rsidR="00B27DB0" w:rsidRPr="0007439F">
        <w:rPr>
          <w:lang w:val="en-US"/>
        </w:rPr>
        <w:tab/>
      </w:r>
      <w:r w:rsidR="00B27DB0" w:rsidRPr="0007439F">
        <w:rPr>
          <w:u w:val="single"/>
          <w:lang w:val="en-US"/>
        </w:rPr>
        <w:tab/>
      </w:r>
      <w:r w:rsidR="00B27DB0" w:rsidRPr="0007439F">
        <w:rPr>
          <w:lang w:val="en-US"/>
        </w:rPr>
        <w:tab/>
      </w:r>
      <w:r w:rsidR="0012719B" w:rsidRPr="0007439F">
        <w:rPr>
          <w:lang w:val="en-US"/>
        </w:rPr>
        <w:tab/>
      </w:r>
    </w:p>
    <w:p w14:paraId="1CFEAD7A" w14:textId="77777777" w:rsidR="008E4392" w:rsidRPr="0007439F" w:rsidRDefault="00C54A80" w:rsidP="00B27DB0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07439F">
        <w:rPr>
          <w:lang w:val="en-US"/>
        </w:rPr>
        <w:t>H</w:t>
      </w:r>
      <w:r w:rsidRPr="0007439F">
        <w:rPr>
          <w:vertAlign w:val="subscript"/>
          <w:lang w:val="en-US"/>
        </w:rPr>
        <w:t>2</w:t>
      </w:r>
      <w:r w:rsidRPr="0007439F">
        <w:rPr>
          <w:lang w:val="en-US"/>
        </w:rPr>
        <w:t>S or HF</w:t>
      </w:r>
      <w:r w:rsidR="00B27DB0" w:rsidRPr="0007439F">
        <w:rPr>
          <w:lang w:val="en-US"/>
        </w:rPr>
        <w:tab/>
      </w:r>
      <w:r w:rsidR="00B27DB0" w:rsidRPr="0007439F">
        <w:rPr>
          <w:lang w:val="en-US"/>
        </w:rPr>
        <w:tab/>
      </w:r>
      <w:r w:rsidR="00B27DB0" w:rsidRPr="0007439F">
        <w:rPr>
          <w:lang w:val="en-US"/>
        </w:rPr>
        <w:tab/>
      </w:r>
      <w:r w:rsidR="00B27DB0" w:rsidRPr="0007439F">
        <w:rPr>
          <w:lang w:val="en-US"/>
        </w:rPr>
        <w:tab/>
      </w:r>
      <w:r w:rsidRPr="0007439F">
        <w:rPr>
          <w:lang w:val="en-US"/>
        </w:rPr>
        <w:tab/>
      </w:r>
      <w:r w:rsidR="00B27DB0" w:rsidRPr="0007439F">
        <w:rPr>
          <w:u w:val="single"/>
          <w:lang w:val="en-US"/>
        </w:rPr>
        <w:tab/>
      </w:r>
    </w:p>
    <w:p w14:paraId="2769BFE6" w14:textId="4BDA9E7B" w:rsidR="00B27DB0" w:rsidRPr="0007439F" w:rsidRDefault="00B27DB0" w:rsidP="008E4392">
      <w:pPr>
        <w:spacing w:after="0" w:line="240" w:lineRule="auto"/>
        <w:rPr>
          <w:lang w:val="en-US"/>
        </w:rPr>
      </w:pPr>
      <w:r w:rsidRPr="0007439F">
        <w:rPr>
          <w:lang w:val="en-US"/>
        </w:rPr>
        <w:tab/>
      </w:r>
      <w:r w:rsidR="0012719B" w:rsidRPr="0007439F">
        <w:rPr>
          <w:lang w:val="en-US"/>
        </w:rPr>
        <w:tab/>
      </w:r>
    </w:p>
    <w:p w14:paraId="1EF3B4D8" w14:textId="052228E7" w:rsidR="00B27DB0" w:rsidRPr="0007439F" w:rsidRDefault="008E4392" w:rsidP="008E4392">
      <w:pPr>
        <w:spacing w:after="0" w:line="240" w:lineRule="auto"/>
        <w:rPr>
          <w:lang w:val="en-US"/>
        </w:rPr>
      </w:pPr>
      <w:r w:rsidRPr="0007439F">
        <w:rPr>
          <w:lang w:val="en-US"/>
        </w:rPr>
        <w:t>a. the first compound</w:t>
      </w:r>
      <w:r w:rsidR="00B27DB0" w:rsidRPr="0007439F">
        <w:rPr>
          <w:lang w:val="en-US"/>
        </w:rPr>
        <w:tab/>
      </w:r>
      <w:r w:rsidRPr="0007439F">
        <w:rPr>
          <w:lang w:val="en-US"/>
        </w:rPr>
        <w:t>b. the second compound</w:t>
      </w:r>
      <w:r w:rsidRPr="0007439F">
        <w:rPr>
          <w:lang w:val="en-US"/>
        </w:rPr>
        <w:t xml:space="preserve"> </w:t>
      </w:r>
      <w:r w:rsidRPr="0007439F">
        <w:rPr>
          <w:lang w:val="en-US"/>
        </w:rPr>
        <w:tab/>
      </w:r>
      <w:r w:rsidRPr="0007439F">
        <w:rPr>
          <w:lang w:val="en-US"/>
        </w:rPr>
        <w:t>c. both compounds have equal acidity</w:t>
      </w:r>
      <w:r w:rsidRPr="0007439F">
        <w:rPr>
          <w:lang w:val="en-US"/>
        </w:rPr>
        <w:t xml:space="preserve"> </w:t>
      </w:r>
      <w:r w:rsidRPr="0007439F">
        <w:rPr>
          <w:lang w:val="en-US"/>
        </w:rPr>
        <w:tab/>
      </w:r>
      <w:r w:rsidR="00B27DB0" w:rsidRPr="0007439F">
        <w:rPr>
          <w:lang w:val="en-US"/>
        </w:rPr>
        <w:t>d. cannot be predicted</w:t>
      </w:r>
    </w:p>
    <w:p w14:paraId="066D9797" w14:textId="6EB151D0" w:rsidR="00B27DB0" w:rsidRPr="0007439F" w:rsidRDefault="00B27DB0" w:rsidP="004E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07439F">
        <w:rPr>
          <w:lang w:val="en-US"/>
        </w:rPr>
        <w:lastRenderedPageBreak/>
        <w:t>1</w:t>
      </w:r>
      <w:r w:rsidR="00FE0BB6" w:rsidRPr="0007439F">
        <w:rPr>
          <w:lang w:val="en-US"/>
        </w:rPr>
        <w:t>3</w:t>
      </w:r>
      <w:r w:rsidRPr="0007439F">
        <w:rPr>
          <w:lang w:val="en-US"/>
        </w:rPr>
        <w:t>.-1</w:t>
      </w:r>
      <w:r w:rsidR="008E4392" w:rsidRPr="0007439F">
        <w:rPr>
          <w:lang w:val="en-US"/>
        </w:rPr>
        <w:t>6</w:t>
      </w:r>
      <w:r w:rsidRPr="0007439F">
        <w:rPr>
          <w:lang w:val="en-US"/>
        </w:rPr>
        <w:t>. Match each reaction on the left to a classification on the right.  Answers may be repeated.  Charges are not shown.</w:t>
      </w:r>
    </w:p>
    <w:p w14:paraId="76A40DE7" w14:textId="77777777" w:rsidR="005A56BD" w:rsidRPr="0007439F" w:rsidRDefault="005A56BD" w:rsidP="004E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355D3C85" w14:textId="0604D316" w:rsidR="00B27DB0" w:rsidRPr="0007439F" w:rsidRDefault="001D0129" w:rsidP="004E327D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07439F">
        <w:object w:dxaOrig="4710" w:dyaOrig="996" w14:anchorId="58D2135D">
          <v:shape id="_x0000_i1378" type="#_x0000_t75" style="width:119.3pt;height:25.05pt" o:ole="">
            <v:imagedata r:id="rId19" o:title=""/>
          </v:shape>
          <o:OLEObject Type="Embed" ProgID="ChemDraw.Document.6.0" ShapeID="_x0000_i1378" DrawAspect="Content" ObjectID="_1622910031" r:id="rId20"/>
        </w:object>
      </w:r>
      <w:r w:rsidR="00B27DB0" w:rsidRPr="0007439F">
        <w:rPr>
          <w:lang w:val="en-US"/>
        </w:rPr>
        <w:tab/>
      </w:r>
      <w:r w:rsidR="00B27DB0" w:rsidRPr="0007439F">
        <w:rPr>
          <w:lang w:val="en-US"/>
        </w:rPr>
        <w:tab/>
      </w:r>
      <w:r w:rsidR="003C7B3C" w:rsidRPr="0007439F">
        <w:rPr>
          <w:lang w:val="en-US"/>
        </w:rPr>
        <w:tab/>
      </w:r>
      <w:r w:rsidR="003C7B3C" w:rsidRPr="0007439F">
        <w:rPr>
          <w:lang w:val="en-US"/>
        </w:rPr>
        <w:tab/>
      </w:r>
      <w:r w:rsidR="00B27DB0" w:rsidRPr="0007439F">
        <w:rPr>
          <w:u w:val="single"/>
          <w:lang w:val="en-US"/>
        </w:rPr>
        <w:tab/>
      </w:r>
      <w:r w:rsidR="00B27DB0" w:rsidRPr="0007439F">
        <w:rPr>
          <w:lang w:val="en-US"/>
        </w:rPr>
        <w:tab/>
        <w:t>a. addition</w:t>
      </w:r>
    </w:p>
    <w:p w14:paraId="54E78ACA" w14:textId="06089EE4" w:rsidR="00B27DB0" w:rsidRPr="0007439F" w:rsidRDefault="001D0129" w:rsidP="004E327D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07439F">
        <w:object w:dxaOrig="4579" w:dyaOrig="1209" w14:anchorId="7640FD4C">
          <v:shape id="_x0000_i1370" type="#_x0000_t75" style="width:114.5pt;height:30.15pt" o:ole="">
            <v:imagedata r:id="rId21" o:title=""/>
          </v:shape>
          <o:OLEObject Type="Embed" ProgID="ChemDraw.Document.6.0" ShapeID="_x0000_i1370" DrawAspect="Content" ObjectID="_1622910032" r:id="rId22"/>
        </w:object>
      </w:r>
      <w:r w:rsidR="00B27DB0" w:rsidRPr="0007439F">
        <w:rPr>
          <w:lang w:val="en-US"/>
        </w:rPr>
        <w:tab/>
      </w:r>
      <w:r w:rsidR="00B27DB0" w:rsidRPr="0007439F">
        <w:rPr>
          <w:lang w:val="en-US"/>
        </w:rPr>
        <w:tab/>
      </w:r>
      <w:r w:rsidR="00B27DB0" w:rsidRPr="0007439F">
        <w:rPr>
          <w:lang w:val="en-US"/>
        </w:rPr>
        <w:tab/>
      </w:r>
      <w:r w:rsidR="00B27DB0" w:rsidRPr="0007439F">
        <w:rPr>
          <w:lang w:val="en-US"/>
        </w:rPr>
        <w:tab/>
      </w:r>
      <w:r w:rsidR="00B27DB0" w:rsidRPr="0007439F">
        <w:rPr>
          <w:u w:val="single"/>
          <w:lang w:val="en-US"/>
        </w:rPr>
        <w:tab/>
      </w:r>
      <w:r w:rsidR="00B27DB0" w:rsidRPr="0007439F">
        <w:rPr>
          <w:lang w:val="en-US"/>
        </w:rPr>
        <w:tab/>
        <w:t>b. elimination</w:t>
      </w:r>
    </w:p>
    <w:p w14:paraId="51C4445E" w14:textId="6B778D42" w:rsidR="00B27DB0" w:rsidRPr="0007439F" w:rsidRDefault="001D0129" w:rsidP="004E327D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07439F">
        <w:object w:dxaOrig="4781" w:dyaOrig="1180" w14:anchorId="6711598A">
          <v:shape id="_x0000_i1365" type="#_x0000_t75" style="width:119.65pt;height:29.5pt" o:ole="">
            <v:imagedata r:id="rId23" o:title=""/>
          </v:shape>
          <o:OLEObject Type="Embed" ProgID="ChemDraw.Document.6.0" ShapeID="_x0000_i1365" DrawAspect="Content" ObjectID="_1622910033" r:id="rId24"/>
        </w:object>
      </w:r>
      <w:r w:rsidR="00B27DB0" w:rsidRPr="0007439F">
        <w:rPr>
          <w:lang w:val="en-US"/>
        </w:rPr>
        <w:tab/>
      </w:r>
      <w:r w:rsidR="00B27DB0" w:rsidRPr="0007439F">
        <w:rPr>
          <w:lang w:val="en-US"/>
        </w:rPr>
        <w:tab/>
      </w:r>
      <w:r w:rsidR="00B27DB0" w:rsidRPr="0007439F">
        <w:rPr>
          <w:lang w:val="en-US"/>
        </w:rPr>
        <w:tab/>
      </w:r>
      <w:r w:rsidR="00B27DB0" w:rsidRPr="0007439F">
        <w:rPr>
          <w:lang w:val="en-US"/>
        </w:rPr>
        <w:tab/>
      </w:r>
      <w:r w:rsidR="00B27DB0" w:rsidRPr="0007439F">
        <w:rPr>
          <w:u w:val="single"/>
          <w:lang w:val="en-US"/>
        </w:rPr>
        <w:tab/>
      </w:r>
      <w:r w:rsidR="00B27DB0" w:rsidRPr="0007439F">
        <w:rPr>
          <w:lang w:val="en-US"/>
        </w:rPr>
        <w:tab/>
        <w:t>c. substitution</w:t>
      </w:r>
    </w:p>
    <w:p w14:paraId="2DDD2BC7" w14:textId="77777777" w:rsidR="003C7B3C" w:rsidRPr="0007439F" w:rsidRDefault="003C7B3C" w:rsidP="004E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717FB3F2" w14:textId="71111FD0" w:rsidR="00B27DB0" w:rsidRPr="0007439F" w:rsidRDefault="00E66B4F" w:rsidP="004E327D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07439F">
        <w:object w:dxaOrig="4560" w:dyaOrig="289" w14:anchorId="7C02DAEF">
          <v:shape id="_x0000_i1421" type="#_x0000_t75" style="width:111.45pt;height:7.2pt" o:ole="">
            <v:imagedata r:id="rId25" o:title=""/>
          </v:shape>
          <o:OLEObject Type="Embed" ProgID="ChemDraw.Document.6.0" ShapeID="_x0000_i1421" DrawAspect="Content" ObjectID="_1622910034" r:id="rId26"/>
        </w:object>
      </w:r>
      <w:r w:rsidR="00B27DB0" w:rsidRPr="0007439F">
        <w:rPr>
          <w:lang w:val="en-US"/>
        </w:rPr>
        <w:tab/>
      </w:r>
      <w:r w:rsidR="00B27DB0" w:rsidRPr="0007439F">
        <w:rPr>
          <w:lang w:val="en-US"/>
        </w:rPr>
        <w:tab/>
      </w:r>
      <w:r w:rsidR="00B27DB0" w:rsidRPr="0007439F">
        <w:rPr>
          <w:lang w:val="en-US"/>
        </w:rPr>
        <w:tab/>
      </w:r>
      <w:r w:rsidR="00B27DB0" w:rsidRPr="0007439F">
        <w:rPr>
          <w:lang w:val="en-US"/>
        </w:rPr>
        <w:tab/>
      </w:r>
      <w:r w:rsidR="00B27DB0" w:rsidRPr="0007439F">
        <w:rPr>
          <w:u w:val="single"/>
          <w:lang w:val="en-US"/>
        </w:rPr>
        <w:tab/>
      </w:r>
      <w:r w:rsidR="00B27DB0" w:rsidRPr="0007439F">
        <w:rPr>
          <w:lang w:val="en-US"/>
        </w:rPr>
        <w:tab/>
        <w:t>d. not a.-</w:t>
      </w:r>
      <w:r w:rsidR="00157DA8" w:rsidRPr="0007439F">
        <w:rPr>
          <w:lang w:val="en-US"/>
        </w:rPr>
        <w:t>c</w:t>
      </w:r>
      <w:r w:rsidR="00B27DB0" w:rsidRPr="0007439F">
        <w:rPr>
          <w:lang w:val="en-US"/>
        </w:rPr>
        <w:t>.</w:t>
      </w:r>
    </w:p>
    <w:p w14:paraId="731F26AD" w14:textId="77777777" w:rsidR="003C7B3C" w:rsidRPr="0007439F" w:rsidRDefault="003C7B3C" w:rsidP="003C7B3C">
      <w:pPr>
        <w:spacing w:after="0" w:line="240" w:lineRule="auto"/>
        <w:rPr>
          <w:lang w:val="en-US"/>
        </w:rPr>
      </w:pPr>
    </w:p>
    <w:p w14:paraId="4B273709" w14:textId="0EB65A7F" w:rsidR="00B27DB0" w:rsidRPr="0007439F" w:rsidRDefault="005A56BD" w:rsidP="00B27DB0">
      <w:pPr>
        <w:spacing w:after="0" w:line="240" w:lineRule="auto"/>
        <w:rPr>
          <w:lang w:val="en-US"/>
        </w:rPr>
      </w:pPr>
      <w:r w:rsidRPr="0007439F">
        <w:rPr>
          <w:lang w:val="en-US"/>
        </w:rPr>
        <w:t>17.-19</w:t>
      </w:r>
      <w:r w:rsidR="00B27DB0" w:rsidRPr="0007439F">
        <w:rPr>
          <w:lang w:val="en-US"/>
        </w:rPr>
        <w:t>. Match each reaction on the left to a net carbon redox type on the right.  Answers may be repeated.</w:t>
      </w:r>
    </w:p>
    <w:p w14:paraId="04BA6C1E" w14:textId="77777777" w:rsidR="005A56BD" w:rsidRPr="0007439F" w:rsidRDefault="005A56BD" w:rsidP="00B27DB0">
      <w:pPr>
        <w:spacing w:after="0" w:line="240" w:lineRule="auto"/>
        <w:rPr>
          <w:lang w:val="en-US"/>
        </w:rPr>
      </w:pPr>
    </w:p>
    <w:p w14:paraId="09D1B29B" w14:textId="7E51479F" w:rsidR="00B27DB0" w:rsidRPr="0007439F" w:rsidRDefault="00D611D8" w:rsidP="00B27DB0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07439F">
        <w:object w:dxaOrig="4862" w:dyaOrig="1737" w14:anchorId="0BB68E51">
          <v:shape id="_x0000_i1291" type="#_x0000_t75" style="width:121.05pt;height:43.2pt" o:ole="">
            <v:imagedata r:id="rId27" o:title=""/>
          </v:shape>
          <o:OLEObject Type="Embed" ProgID="ChemDraw.Document.6.0" ShapeID="_x0000_i1291" DrawAspect="Content" ObjectID="_1622910035" r:id="rId28"/>
        </w:object>
      </w:r>
      <w:r w:rsidR="00B27DB0" w:rsidRPr="0007439F">
        <w:rPr>
          <w:lang w:val="en-US"/>
        </w:rPr>
        <w:tab/>
      </w:r>
      <w:r w:rsidR="00B27DB0" w:rsidRPr="0007439F">
        <w:rPr>
          <w:lang w:val="en-US"/>
        </w:rPr>
        <w:tab/>
      </w:r>
      <w:r w:rsidR="00B27DB0" w:rsidRPr="0007439F">
        <w:rPr>
          <w:lang w:val="en-US"/>
        </w:rPr>
        <w:tab/>
      </w:r>
      <w:r w:rsidRPr="0007439F">
        <w:rPr>
          <w:lang w:val="en-US"/>
        </w:rPr>
        <w:tab/>
      </w:r>
      <w:r w:rsidR="00B27DB0" w:rsidRPr="0007439F">
        <w:rPr>
          <w:u w:val="single"/>
          <w:lang w:val="en-US"/>
        </w:rPr>
        <w:tab/>
      </w:r>
      <w:r w:rsidR="00B27DB0" w:rsidRPr="0007439F">
        <w:rPr>
          <w:lang w:val="en-US"/>
        </w:rPr>
        <w:tab/>
        <w:t>a. oxidation</w:t>
      </w:r>
    </w:p>
    <w:p w14:paraId="204C8D81" w14:textId="167C62ED" w:rsidR="00B27DB0" w:rsidRPr="0007439F" w:rsidRDefault="00D611D8" w:rsidP="00B27DB0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07439F">
        <w:object w:dxaOrig="4788" w:dyaOrig="1737" w14:anchorId="119A21B0">
          <v:shape id="_x0000_i1295" type="#_x0000_t75" style="width:119.3pt;height:43.2pt" o:ole="">
            <v:imagedata r:id="rId29" o:title=""/>
          </v:shape>
          <o:OLEObject Type="Embed" ProgID="ChemDraw.Document.6.0" ShapeID="_x0000_i1295" DrawAspect="Content" ObjectID="_1622910036" r:id="rId30"/>
        </w:object>
      </w:r>
      <w:r w:rsidR="00B27DB0" w:rsidRPr="0007439F">
        <w:rPr>
          <w:lang w:val="en-US"/>
        </w:rPr>
        <w:tab/>
      </w:r>
      <w:r w:rsidR="00B27DB0" w:rsidRPr="0007439F">
        <w:rPr>
          <w:lang w:val="en-US"/>
        </w:rPr>
        <w:tab/>
      </w:r>
      <w:r w:rsidR="00B27DB0" w:rsidRPr="0007439F">
        <w:rPr>
          <w:lang w:val="en-US"/>
        </w:rPr>
        <w:tab/>
      </w:r>
      <w:r w:rsidRPr="0007439F">
        <w:rPr>
          <w:lang w:val="en-US"/>
        </w:rPr>
        <w:tab/>
      </w:r>
      <w:r w:rsidR="00B27DB0" w:rsidRPr="0007439F">
        <w:rPr>
          <w:u w:val="single"/>
          <w:lang w:val="en-US"/>
        </w:rPr>
        <w:tab/>
      </w:r>
      <w:r w:rsidR="00B27DB0" w:rsidRPr="0007439F">
        <w:rPr>
          <w:lang w:val="en-US"/>
        </w:rPr>
        <w:tab/>
        <w:t>b. reduction</w:t>
      </w:r>
    </w:p>
    <w:p w14:paraId="33DD5439" w14:textId="408E46A6" w:rsidR="00B27DB0" w:rsidRPr="0007439F" w:rsidRDefault="00D611D8" w:rsidP="00B27DB0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07439F">
        <w:object w:dxaOrig="4997" w:dyaOrig="1737" w14:anchorId="4B0820BD">
          <v:shape id="_x0000_i1296" type="#_x0000_t75" style="width:124.45pt;height:43.2pt" o:ole="">
            <v:imagedata r:id="rId31" o:title=""/>
          </v:shape>
          <o:OLEObject Type="Embed" ProgID="ChemDraw.Document.6.0" ShapeID="_x0000_i1296" DrawAspect="Content" ObjectID="_1622910037" r:id="rId32"/>
        </w:object>
      </w:r>
      <w:r w:rsidR="00B27DB0" w:rsidRPr="0007439F">
        <w:rPr>
          <w:lang w:val="en-US"/>
        </w:rPr>
        <w:tab/>
      </w:r>
      <w:r w:rsidR="00B27DB0" w:rsidRPr="0007439F">
        <w:rPr>
          <w:lang w:val="en-US"/>
        </w:rPr>
        <w:tab/>
      </w:r>
      <w:r w:rsidR="00B27DB0" w:rsidRPr="0007439F">
        <w:rPr>
          <w:lang w:val="en-US"/>
        </w:rPr>
        <w:tab/>
      </w:r>
      <w:r w:rsidR="00B27DB0" w:rsidRPr="0007439F">
        <w:rPr>
          <w:lang w:val="en-US"/>
        </w:rPr>
        <w:tab/>
      </w:r>
      <w:bookmarkStart w:id="0" w:name="_GoBack"/>
      <w:bookmarkEnd w:id="0"/>
      <w:r w:rsidR="00B27DB0" w:rsidRPr="0007439F">
        <w:rPr>
          <w:u w:val="single"/>
          <w:lang w:val="en-US"/>
        </w:rPr>
        <w:tab/>
      </w:r>
      <w:r w:rsidR="00B27DB0" w:rsidRPr="0007439F">
        <w:rPr>
          <w:lang w:val="en-US"/>
        </w:rPr>
        <w:tab/>
        <w:t>c. not a net redox of carbon</w:t>
      </w:r>
    </w:p>
    <w:p w14:paraId="3EFA1FF9" w14:textId="3640487A" w:rsidR="00B27DB0" w:rsidRPr="0007439F" w:rsidRDefault="003C4604" w:rsidP="00B27DB0">
      <w:pPr>
        <w:spacing w:after="0" w:line="240" w:lineRule="auto"/>
        <w:rPr>
          <w:lang w:val="en-US"/>
        </w:rPr>
      </w:pPr>
      <w:r w:rsidRPr="0007439F">
        <w:rPr>
          <w:noProof/>
        </w:rPr>
        <w:object w:dxaOrig="225" w:dyaOrig="225" w14:anchorId="143558AF">
          <v:shape id="_x0000_s1043" type="#_x0000_t75" style="position:absolute;margin-left:264.65pt;margin-top:10pt;width:53.3pt;height:29.55pt;z-index:251661312;mso-position-horizontal-relative:text;mso-position-vertical-relative:text">
            <v:imagedata r:id="rId33" o:title=""/>
            <w10:wrap type="square"/>
          </v:shape>
          <o:OLEObject Type="Embed" ProgID="ChemDraw.Document.6.0" ShapeID="_x0000_s1043" DrawAspect="Content" ObjectID="_1622910046" r:id="rId34"/>
        </w:object>
      </w:r>
    </w:p>
    <w:p w14:paraId="0D048E36" w14:textId="72D37BC6" w:rsidR="00362E7D" w:rsidRPr="0007439F" w:rsidRDefault="00362E7D" w:rsidP="004E327D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07439F">
        <w:rPr>
          <w:lang w:val="en-US"/>
        </w:rPr>
        <w:t xml:space="preserve">The following </w:t>
      </w:r>
      <w:r w:rsidRPr="0007439F">
        <w:rPr>
          <w:i/>
          <w:lang w:val="en-US"/>
        </w:rPr>
        <w:t>cis</w:t>
      </w:r>
      <w:r w:rsidRPr="0007439F">
        <w:rPr>
          <w:lang w:val="en-US"/>
        </w:rPr>
        <w:t>-3-methylbicyclo[3.1.1]</w:t>
      </w:r>
      <w:r w:rsidR="00621F5F" w:rsidRPr="0007439F">
        <w:rPr>
          <w:lang w:val="en-US"/>
        </w:rPr>
        <w:t>heptane</w:t>
      </w:r>
      <w:r w:rsidRPr="0007439F">
        <w:rPr>
          <w:lang w:val="en-US"/>
        </w:rPr>
        <w:t xml:space="preserve"> is?</w:t>
      </w:r>
      <w:r w:rsidR="003C4604" w:rsidRPr="0007439F">
        <w:t xml:space="preserve"> </w:t>
      </w:r>
    </w:p>
    <w:p w14:paraId="0297056D" w14:textId="6375F177" w:rsidR="00362E7D" w:rsidRPr="0007439F" w:rsidRDefault="00362E7D" w:rsidP="004E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3EBD51B9" w14:textId="67E9A532" w:rsidR="00362E7D" w:rsidRPr="0007439F" w:rsidRDefault="00362E7D" w:rsidP="004E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07439F">
        <w:rPr>
          <w:lang w:val="en-US"/>
        </w:rPr>
        <w:t xml:space="preserve">a. </w:t>
      </w:r>
      <w:r w:rsidRPr="0007439F">
        <w:rPr>
          <w:i/>
          <w:lang w:val="en-US"/>
        </w:rPr>
        <w:t>anti</w:t>
      </w:r>
      <w:r w:rsidRPr="0007439F">
        <w:rPr>
          <w:lang w:val="en-US"/>
        </w:rPr>
        <w:tab/>
      </w:r>
      <w:r w:rsidRPr="0007439F">
        <w:rPr>
          <w:lang w:val="en-US"/>
        </w:rPr>
        <w:tab/>
      </w:r>
      <w:r w:rsidRPr="0007439F">
        <w:rPr>
          <w:lang w:val="en-US"/>
        </w:rPr>
        <w:tab/>
        <w:t xml:space="preserve">b. </w:t>
      </w:r>
      <w:r w:rsidRPr="0007439F">
        <w:rPr>
          <w:i/>
          <w:lang w:val="en-US"/>
        </w:rPr>
        <w:t>endo</w:t>
      </w:r>
      <w:r w:rsidRPr="0007439F">
        <w:rPr>
          <w:lang w:val="en-US"/>
        </w:rPr>
        <w:tab/>
      </w:r>
      <w:r w:rsidRPr="0007439F">
        <w:rPr>
          <w:lang w:val="en-US"/>
        </w:rPr>
        <w:tab/>
      </w:r>
      <w:r w:rsidRPr="0007439F">
        <w:rPr>
          <w:lang w:val="en-US"/>
        </w:rPr>
        <w:tab/>
        <w:t xml:space="preserve">c. </w:t>
      </w:r>
      <w:r w:rsidRPr="0007439F">
        <w:rPr>
          <w:i/>
          <w:lang w:val="en-US"/>
        </w:rPr>
        <w:t>exo</w:t>
      </w:r>
      <w:r w:rsidRPr="0007439F">
        <w:rPr>
          <w:lang w:val="en-US"/>
        </w:rPr>
        <w:tab/>
      </w:r>
      <w:r w:rsidRPr="0007439F">
        <w:rPr>
          <w:lang w:val="en-US"/>
        </w:rPr>
        <w:tab/>
      </w:r>
      <w:r w:rsidRPr="0007439F">
        <w:rPr>
          <w:lang w:val="en-US"/>
        </w:rPr>
        <w:tab/>
        <w:t xml:space="preserve">d. </w:t>
      </w:r>
      <w:r w:rsidRPr="0007439F">
        <w:rPr>
          <w:i/>
          <w:lang w:val="en-US"/>
        </w:rPr>
        <w:t>syn</w:t>
      </w:r>
      <w:r w:rsidR="00621F5F" w:rsidRPr="0007439F">
        <w:rPr>
          <w:lang w:val="en-US"/>
        </w:rPr>
        <w:tab/>
      </w:r>
      <w:r w:rsidR="00621F5F" w:rsidRPr="0007439F">
        <w:rPr>
          <w:lang w:val="en-US"/>
        </w:rPr>
        <w:tab/>
      </w:r>
      <w:r w:rsidR="00621F5F" w:rsidRPr="0007439F">
        <w:rPr>
          <w:lang w:val="en-US"/>
        </w:rPr>
        <w:tab/>
        <w:t>e. not a.-d.</w:t>
      </w:r>
    </w:p>
    <w:p w14:paraId="02D0763A" w14:textId="09734D94" w:rsidR="00362E7D" w:rsidRPr="0007439F" w:rsidRDefault="003C4604" w:rsidP="00362E7D">
      <w:pPr>
        <w:pStyle w:val="ListParagraph"/>
        <w:rPr>
          <w:lang w:val="en-US"/>
        </w:rPr>
      </w:pPr>
      <w:r w:rsidRPr="0007439F">
        <w:rPr>
          <w:noProof/>
        </w:rPr>
        <w:object w:dxaOrig="225" w:dyaOrig="225" w14:anchorId="4F4C2328">
          <v:shape id="_x0000_s1044" type="#_x0000_t75" style="position:absolute;left:0;text-align:left;margin-left:166.1pt;margin-top:6.3pt;width:164.15pt;height:32.45pt;z-index:251663360;mso-position-horizontal-relative:text;mso-position-vertical-relative:text">
            <v:imagedata r:id="rId35" o:title=""/>
            <w10:wrap type="square"/>
          </v:shape>
          <o:OLEObject Type="Embed" ProgID="ChemDraw.Document.6.0" ShapeID="_x0000_s1044" DrawAspect="Content" ObjectID="_1622910048" r:id="rId36"/>
        </w:object>
      </w:r>
    </w:p>
    <w:p w14:paraId="34A17BD7" w14:textId="750BCED4" w:rsidR="003C4604" w:rsidRPr="0007439F" w:rsidRDefault="003C4604" w:rsidP="000D21C7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07439F">
        <w:rPr>
          <w:lang w:val="en-US"/>
        </w:rPr>
        <w:t>The following compound is?</w:t>
      </w:r>
      <w:r w:rsidRPr="0007439F">
        <w:t xml:space="preserve"> </w:t>
      </w:r>
    </w:p>
    <w:p w14:paraId="3ECE244B" w14:textId="2D4EF53D" w:rsidR="003C4604" w:rsidRPr="0007439F" w:rsidRDefault="003C4604" w:rsidP="003C4604">
      <w:pPr>
        <w:spacing w:after="0" w:line="240" w:lineRule="auto"/>
        <w:rPr>
          <w:lang w:val="en-US"/>
        </w:rPr>
      </w:pPr>
    </w:p>
    <w:p w14:paraId="64C2612F" w14:textId="094801E1" w:rsidR="00D3415F" w:rsidRPr="0007439F" w:rsidRDefault="003C4604" w:rsidP="003C4604">
      <w:pPr>
        <w:spacing w:after="0" w:line="240" w:lineRule="auto"/>
        <w:rPr>
          <w:lang w:val="en-US"/>
        </w:rPr>
      </w:pPr>
      <w:r w:rsidRPr="0007439F">
        <w:rPr>
          <w:lang w:val="en-US"/>
        </w:rPr>
        <w:t xml:space="preserve">a. </w:t>
      </w:r>
      <w:r w:rsidRPr="0007439F">
        <w:rPr>
          <w:i/>
          <w:lang w:val="en-US"/>
        </w:rPr>
        <w:t>e</w:t>
      </w:r>
      <w:r w:rsidRPr="0007439F">
        <w:rPr>
          <w:lang w:val="en-US"/>
        </w:rPr>
        <w:tab/>
      </w:r>
      <w:r w:rsidRPr="0007439F">
        <w:rPr>
          <w:lang w:val="en-US"/>
        </w:rPr>
        <w:tab/>
      </w:r>
      <w:r w:rsidRPr="0007439F">
        <w:rPr>
          <w:lang w:val="en-US"/>
        </w:rPr>
        <w:tab/>
        <w:t xml:space="preserve">b. </w:t>
      </w:r>
      <w:r w:rsidRPr="0007439F">
        <w:rPr>
          <w:i/>
          <w:lang w:val="en-US"/>
        </w:rPr>
        <w:t>E</w:t>
      </w:r>
      <w:r w:rsidRPr="0007439F">
        <w:rPr>
          <w:lang w:val="en-US"/>
        </w:rPr>
        <w:tab/>
      </w:r>
      <w:r w:rsidRPr="0007439F">
        <w:rPr>
          <w:lang w:val="en-US"/>
        </w:rPr>
        <w:tab/>
      </w:r>
      <w:r w:rsidRPr="0007439F">
        <w:rPr>
          <w:lang w:val="en-US"/>
        </w:rPr>
        <w:tab/>
        <w:t xml:space="preserve">c. </w:t>
      </w:r>
      <w:r w:rsidRPr="0007439F">
        <w:rPr>
          <w:i/>
          <w:lang w:val="en-US"/>
        </w:rPr>
        <w:t>z</w:t>
      </w:r>
      <w:r w:rsidRPr="0007439F">
        <w:rPr>
          <w:lang w:val="en-US"/>
        </w:rPr>
        <w:tab/>
      </w:r>
      <w:r w:rsidRPr="0007439F">
        <w:rPr>
          <w:lang w:val="en-US"/>
        </w:rPr>
        <w:tab/>
      </w:r>
      <w:r w:rsidRPr="0007439F">
        <w:rPr>
          <w:lang w:val="en-US"/>
        </w:rPr>
        <w:tab/>
        <w:t xml:space="preserve">d. </w:t>
      </w:r>
      <w:r w:rsidRPr="0007439F">
        <w:rPr>
          <w:i/>
          <w:lang w:val="en-US"/>
        </w:rPr>
        <w:t>Z</w:t>
      </w:r>
      <w:r w:rsidRPr="0007439F">
        <w:rPr>
          <w:lang w:val="en-US"/>
        </w:rPr>
        <w:tab/>
      </w:r>
      <w:r w:rsidRPr="0007439F">
        <w:rPr>
          <w:lang w:val="en-US"/>
        </w:rPr>
        <w:tab/>
      </w:r>
      <w:r w:rsidR="00D3415F" w:rsidRPr="0007439F">
        <w:rPr>
          <w:lang w:val="en-US"/>
        </w:rPr>
        <w:tab/>
      </w:r>
      <w:r w:rsidRPr="0007439F">
        <w:rPr>
          <w:lang w:val="en-US"/>
        </w:rPr>
        <w:t>e. not a.-d.</w:t>
      </w:r>
    </w:p>
    <w:p w14:paraId="4922E034" w14:textId="62B21451" w:rsidR="003C4604" w:rsidRPr="0007439F" w:rsidRDefault="003C4604" w:rsidP="003C4604">
      <w:pPr>
        <w:spacing w:after="0" w:line="240" w:lineRule="auto"/>
        <w:rPr>
          <w:lang w:val="en-US"/>
        </w:rPr>
      </w:pPr>
      <w:r w:rsidRPr="0007439F">
        <w:rPr>
          <w:lang w:val="en-US"/>
        </w:rPr>
        <w:tab/>
      </w:r>
      <w:r w:rsidRPr="0007439F">
        <w:rPr>
          <w:lang w:val="en-US"/>
        </w:rPr>
        <w:tab/>
      </w:r>
    </w:p>
    <w:p w14:paraId="247CCC30" w14:textId="1EA43C02" w:rsidR="00D3415F" w:rsidRPr="0007439F" w:rsidRDefault="006832CD" w:rsidP="004E327D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07439F">
        <w:rPr>
          <w:lang w:val="en-US"/>
        </w:rPr>
        <w:t>C</w:t>
      </w:r>
      <w:r w:rsidR="00D3415F" w:rsidRPr="0007439F">
        <w:rPr>
          <w:lang w:val="en-US"/>
        </w:rPr>
        <w:t xml:space="preserve">ycloalkenes </w:t>
      </w:r>
      <w:r w:rsidRPr="0007439F">
        <w:rPr>
          <w:lang w:val="en-US"/>
        </w:rPr>
        <w:t xml:space="preserve">with less than 8 carbons </w:t>
      </w:r>
      <w:r w:rsidR="00D3415F" w:rsidRPr="0007439F">
        <w:rPr>
          <w:lang w:val="en-US"/>
        </w:rPr>
        <w:t>are all?</w:t>
      </w:r>
    </w:p>
    <w:p w14:paraId="208E6118" w14:textId="50C2B063" w:rsidR="00D3415F" w:rsidRPr="0007439F" w:rsidRDefault="00D3415F" w:rsidP="004E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57F59CBB" w14:textId="520C58BE" w:rsidR="00D3415F" w:rsidRPr="0007439F" w:rsidRDefault="00D3415F" w:rsidP="004E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07439F">
        <w:rPr>
          <w:lang w:val="en-US"/>
        </w:rPr>
        <w:t xml:space="preserve">a. </w:t>
      </w:r>
      <w:r w:rsidRPr="0007439F">
        <w:rPr>
          <w:i/>
          <w:lang w:val="en-US"/>
        </w:rPr>
        <w:t>E</w:t>
      </w:r>
      <w:r w:rsidRPr="0007439F">
        <w:rPr>
          <w:lang w:val="en-US"/>
        </w:rPr>
        <w:tab/>
      </w:r>
      <w:r w:rsidRPr="0007439F">
        <w:rPr>
          <w:lang w:val="en-US"/>
        </w:rPr>
        <w:tab/>
      </w:r>
      <w:r w:rsidRPr="0007439F">
        <w:rPr>
          <w:lang w:val="en-US"/>
        </w:rPr>
        <w:tab/>
        <w:t xml:space="preserve">b. </w:t>
      </w:r>
      <w:r w:rsidRPr="0007439F">
        <w:rPr>
          <w:i/>
          <w:lang w:val="en-US"/>
        </w:rPr>
        <w:t>R</w:t>
      </w:r>
      <w:r w:rsidRPr="0007439F">
        <w:rPr>
          <w:lang w:val="en-US"/>
        </w:rPr>
        <w:tab/>
      </w:r>
      <w:r w:rsidRPr="0007439F">
        <w:rPr>
          <w:lang w:val="en-US"/>
        </w:rPr>
        <w:tab/>
      </w:r>
      <w:r w:rsidRPr="0007439F">
        <w:rPr>
          <w:lang w:val="en-US"/>
        </w:rPr>
        <w:tab/>
        <w:t xml:space="preserve">c. </w:t>
      </w:r>
      <w:r w:rsidRPr="0007439F">
        <w:rPr>
          <w:i/>
          <w:lang w:val="en-US"/>
        </w:rPr>
        <w:t>S</w:t>
      </w:r>
      <w:r w:rsidRPr="0007439F">
        <w:rPr>
          <w:lang w:val="en-US"/>
        </w:rPr>
        <w:tab/>
      </w:r>
      <w:r w:rsidRPr="0007439F">
        <w:rPr>
          <w:lang w:val="en-US"/>
        </w:rPr>
        <w:tab/>
      </w:r>
      <w:r w:rsidRPr="0007439F">
        <w:rPr>
          <w:lang w:val="en-US"/>
        </w:rPr>
        <w:tab/>
        <w:t xml:space="preserve">d. </w:t>
      </w:r>
      <w:r w:rsidRPr="0007439F">
        <w:rPr>
          <w:i/>
          <w:lang w:val="en-US"/>
        </w:rPr>
        <w:t>Z</w:t>
      </w:r>
      <w:r w:rsidRPr="0007439F">
        <w:rPr>
          <w:lang w:val="en-US"/>
        </w:rPr>
        <w:tab/>
      </w:r>
      <w:r w:rsidRPr="0007439F">
        <w:rPr>
          <w:lang w:val="en-US"/>
        </w:rPr>
        <w:tab/>
      </w:r>
      <w:r w:rsidRPr="0007439F">
        <w:rPr>
          <w:lang w:val="en-US"/>
        </w:rPr>
        <w:tab/>
        <w:t>e. not a.-d.</w:t>
      </w:r>
    </w:p>
    <w:p w14:paraId="5BEA57BB" w14:textId="3EB54385" w:rsidR="007E0F92" w:rsidRPr="0007439F" w:rsidRDefault="007E0F92" w:rsidP="00D3415F">
      <w:pPr>
        <w:spacing w:after="0" w:line="240" w:lineRule="auto"/>
        <w:rPr>
          <w:lang w:val="en-US"/>
        </w:rPr>
      </w:pPr>
      <w:r w:rsidRPr="0007439F">
        <w:rPr>
          <w:noProof/>
        </w:rPr>
        <w:object w:dxaOrig="225" w:dyaOrig="225" w14:anchorId="51DDA8CB">
          <v:shape id="_x0000_s1045" type="#_x0000_t75" style="position:absolute;margin-left:168.05pt;margin-top:5.8pt;width:64.1pt;height:26.75pt;z-index:251665408;mso-position-horizontal-relative:text;mso-position-vertical-relative:text">
            <v:imagedata r:id="rId37" o:title=""/>
            <w10:wrap type="square"/>
          </v:shape>
          <o:OLEObject Type="Embed" ProgID="ChemDraw.Document.6.0" ShapeID="_x0000_s1045" DrawAspect="Content" ObjectID="_1622910049" r:id="rId38"/>
        </w:object>
      </w:r>
    </w:p>
    <w:p w14:paraId="36523E58" w14:textId="321B3CA4" w:rsidR="000D21C7" w:rsidRPr="0007439F" w:rsidRDefault="000D21C7" w:rsidP="000D21C7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07439F">
        <w:rPr>
          <w:lang w:val="en-US"/>
        </w:rPr>
        <w:t>The following compound is?</w:t>
      </w:r>
      <w:r w:rsidR="007A04D9" w:rsidRPr="0007439F">
        <w:t xml:space="preserve"> </w:t>
      </w:r>
    </w:p>
    <w:p w14:paraId="2F7B82EF" w14:textId="151E9AA4" w:rsidR="007A04D9" w:rsidRPr="0007439F" w:rsidRDefault="007A04D9" w:rsidP="007A04D9">
      <w:pPr>
        <w:spacing w:after="0" w:line="240" w:lineRule="auto"/>
        <w:rPr>
          <w:lang w:val="en-US"/>
        </w:rPr>
      </w:pPr>
    </w:p>
    <w:p w14:paraId="35CA9B3A" w14:textId="692E701A" w:rsidR="00B27DB0" w:rsidRPr="0007439F" w:rsidRDefault="00B27DB0" w:rsidP="000D21C7">
      <w:pPr>
        <w:spacing w:after="0" w:line="240" w:lineRule="auto"/>
        <w:rPr>
          <w:lang w:val="en-US"/>
        </w:rPr>
      </w:pPr>
      <w:r w:rsidRPr="0007439F">
        <w:rPr>
          <w:lang w:val="en-US"/>
        </w:rPr>
        <w:t xml:space="preserve">a. </w:t>
      </w:r>
      <w:r w:rsidRPr="0007439F">
        <w:rPr>
          <w:i/>
          <w:lang w:val="en-US"/>
        </w:rPr>
        <w:t>r</w:t>
      </w:r>
      <w:r w:rsidRPr="0007439F">
        <w:rPr>
          <w:lang w:val="en-US"/>
        </w:rPr>
        <w:tab/>
      </w:r>
      <w:r w:rsidRPr="0007439F">
        <w:rPr>
          <w:lang w:val="en-US"/>
        </w:rPr>
        <w:tab/>
      </w:r>
      <w:r w:rsidRPr="0007439F">
        <w:rPr>
          <w:lang w:val="en-US"/>
        </w:rPr>
        <w:tab/>
        <w:t>b.</w:t>
      </w:r>
      <w:r w:rsidR="003C4604" w:rsidRPr="0007439F">
        <w:rPr>
          <w:lang w:val="en-US"/>
        </w:rPr>
        <w:t xml:space="preserve"> </w:t>
      </w:r>
      <w:r w:rsidR="003C4604" w:rsidRPr="0007439F">
        <w:rPr>
          <w:i/>
          <w:lang w:val="en-US"/>
        </w:rPr>
        <w:t>R</w:t>
      </w:r>
      <w:r w:rsidRPr="0007439F">
        <w:rPr>
          <w:lang w:val="en-US"/>
        </w:rPr>
        <w:tab/>
      </w:r>
      <w:r w:rsidRPr="0007439F">
        <w:rPr>
          <w:lang w:val="en-US"/>
        </w:rPr>
        <w:tab/>
      </w:r>
      <w:r w:rsidRPr="0007439F">
        <w:rPr>
          <w:lang w:val="en-US"/>
        </w:rPr>
        <w:tab/>
        <w:t xml:space="preserve">c. </w:t>
      </w:r>
      <w:r w:rsidR="003C4604" w:rsidRPr="0007439F">
        <w:rPr>
          <w:i/>
          <w:lang w:val="en-US"/>
        </w:rPr>
        <w:t>s</w:t>
      </w:r>
      <w:r w:rsidRPr="0007439F">
        <w:rPr>
          <w:lang w:val="en-US"/>
        </w:rPr>
        <w:tab/>
      </w:r>
      <w:r w:rsidRPr="0007439F">
        <w:rPr>
          <w:lang w:val="en-US"/>
        </w:rPr>
        <w:tab/>
      </w:r>
      <w:r w:rsidRPr="0007439F">
        <w:rPr>
          <w:lang w:val="en-US"/>
        </w:rPr>
        <w:tab/>
        <w:t xml:space="preserve">d. </w:t>
      </w:r>
      <w:r w:rsidRPr="0007439F">
        <w:rPr>
          <w:i/>
          <w:lang w:val="en-US"/>
        </w:rPr>
        <w:t>S</w:t>
      </w:r>
      <w:r w:rsidRPr="0007439F">
        <w:rPr>
          <w:lang w:val="en-US"/>
        </w:rPr>
        <w:tab/>
      </w:r>
      <w:r w:rsidRPr="0007439F">
        <w:rPr>
          <w:lang w:val="en-US"/>
        </w:rPr>
        <w:tab/>
      </w:r>
      <w:r w:rsidRPr="0007439F">
        <w:rPr>
          <w:lang w:val="en-US"/>
        </w:rPr>
        <w:tab/>
        <w:t>e. not a.-d.</w:t>
      </w:r>
    </w:p>
    <w:p w14:paraId="1585285E" w14:textId="306A682E" w:rsidR="000D50D6" w:rsidRPr="0007439F" w:rsidRDefault="000D50D6" w:rsidP="000D21C7">
      <w:pPr>
        <w:spacing w:after="0" w:line="240" w:lineRule="auto"/>
        <w:rPr>
          <w:lang w:val="en-US"/>
        </w:rPr>
      </w:pPr>
    </w:p>
    <w:p w14:paraId="3DD0ABBF" w14:textId="0C88A3A4" w:rsidR="000D50D6" w:rsidRPr="0007439F" w:rsidRDefault="000D50D6" w:rsidP="004E327D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07439F">
        <w:rPr>
          <w:lang w:val="en-US"/>
        </w:rPr>
        <w:t>Which compound is meso?</w:t>
      </w:r>
    </w:p>
    <w:p w14:paraId="35B907AF" w14:textId="238051BC" w:rsidR="00D3415F" w:rsidRPr="0007439F" w:rsidRDefault="000D50D6" w:rsidP="004E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07439F">
        <w:rPr>
          <w:lang w:val="en-US"/>
        </w:rPr>
        <w:t xml:space="preserve">a. </w:t>
      </w:r>
      <w:r w:rsidRPr="0007439F">
        <w:object w:dxaOrig="2676" w:dyaOrig="1568" w14:anchorId="36EB5CDC">
          <v:shape id="_x0000_i1174" type="#_x0000_t75" style="width:67.55pt;height:39.75pt;mso-position-vertical:absolute" o:ole="">
            <v:imagedata r:id="rId39" o:title=""/>
          </v:shape>
          <o:OLEObject Type="Embed" ProgID="ChemDraw.Document.6.0" ShapeID="_x0000_i1174" DrawAspect="Content" ObjectID="_1622910038" r:id="rId40"/>
        </w:object>
      </w:r>
      <w:r w:rsidRPr="0007439F">
        <w:tab/>
        <w:t xml:space="preserve">b. </w:t>
      </w:r>
      <w:r w:rsidR="00090CA8" w:rsidRPr="0007439F">
        <w:object w:dxaOrig="2469" w:dyaOrig="1147" w14:anchorId="248CAE84">
          <v:shape id="_x0000_i1168" type="#_x0000_t75" style="width:61.7pt;height:28.8pt" o:ole="">
            <v:imagedata r:id="rId41" o:title=""/>
          </v:shape>
          <o:OLEObject Type="Embed" ProgID="ChemDraw.Document.6.0" ShapeID="_x0000_i1168" DrawAspect="Content" ObjectID="_1622910039" r:id="rId42"/>
        </w:object>
      </w:r>
      <w:r w:rsidRPr="0007439F">
        <w:tab/>
        <w:t xml:space="preserve">c. </w:t>
      </w:r>
      <w:r w:rsidRPr="0007439F">
        <w:object w:dxaOrig="2676" w:dyaOrig="1568" w14:anchorId="7EBE6112">
          <v:shape id="_x0000_i1169" type="#_x0000_t75" style="width:67.55pt;height:39.75pt;mso-position-vertical:absolute" o:ole="">
            <v:imagedata r:id="rId43" o:title=""/>
          </v:shape>
          <o:OLEObject Type="Embed" ProgID="ChemDraw.Document.6.0" ShapeID="_x0000_i1169" DrawAspect="Content" ObjectID="_1622910040" r:id="rId44"/>
        </w:object>
      </w:r>
      <w:r w:rsidRPr="0007439F">
        <w:tab/>
        <w:t xml:space="preserve">d. </w:t>
      </w:r>
      <w:r w:rsidRPr="0007439F">
        <w:object w:dxaOrig="2467" w:dyaOrig="1147" w14:anchorId="56784D49">
          <v:shape id="_x0000_i1170" type="#_x0000_t75" style="width:62.05pt;height:28.8pt" o:ole="">
            <v:imagedata r:id="rId45" o:title=""/>
          </v:shape>
          <o:OLEObject Type="Embed" ProgID="ChemDraw.Document.6.0" ShapeID="_x0000_i1170" DrawAspect="Content" ObjectID="_1622910041" r:id="rId46"/>
        </w:object>
      </w:r>
      <w:r w:rsidRPr="0007439F">
        <w:tab/>
        <w:t>e. not a.-d.</w:t>
      </w:r>
    </w:p>
    <w:p w14:paraId="46C1B847" w14:textId="1A9C28B9" w:rsidR="007E0F92" w:rsidRPr="0007439F" w:rsidRDefault="007E0F92" w:rsidP="007E0F92">
      <w:pPr>
        <w:spacing w:after="0" w:line="240" w:lineRule="auto"/>
      </w:pPr>
    </w:p>
    <w:p w14:paraId="751B430C" w14:textId="052064A5" w:rsidR="00090CA8" w:rsidRPr="0007439F" w:rsidRDefault="0055480F" w:rsidP="00090CA8">
      <w:pPr>
        <w:pStyle w:val="ListParagraph"/>
        <w:numPr>
          <w:ilvl w:val="0"/>
          <w:numId w:val="22"/>
        </w:numPr>
        <w:spacing w:after="0" w:line="240" w:lineRule="auto"/>
      </w:pPr>
      <w:r w:rsidRPr="0007439F">
        <w:t>HCO</w:t>
      </w:r>
      <w:r w:rsidRPr="0007439F">
        <w:rPr>
          <w:vertAlign w:val="subscript"/>
        </w:rPr>
        <w:t>2</w:t>
      </w:r>
      <w:r w:rsidRPr="0007439F">
        <w:t xml:space="preserve">H </w:t>
      </w:r>
      <w:r w:rsidRPr="0007439F">
        <w:rPr>
          <w:lang w:val="en-US"/>
        </w:rPr>
        <w:t>most commonly means</w:t>
      </w:r>
      <w:r w:rsidRPr="0007439F">
        <w:t>?</w:t>
      </w:r>
    </w:p>
    <w:p w14:paraId="533D7F21" w14:textId="216E93AF" w:rsidR="00090CA8" w:rsidRPr="0007439F" w:rsidRDefault="00090CA8" w:rsidP="00090CA8">
      <w:pPr>
        <w:spacing w:after="0" w:line="240" w:lineRule="auto"/>
      </w:pPr>
      <w:r w:rsidRPr="0007439F">
        <w:t xml:space="preserve">a. </w:t>
      </w:r>
      <w:r w:rsidR="0012719B" w:rsidRPr="0007439F">
        <w:object w:dxaOrig="1553" w:dyaOrig="461" w14:anchorId="17F89CAA">
          <v:shape id="_x0000_i1332" type="#_x0000_t75" style="width:39.1pt;height:11.65pt" o:ole="">
            <v:imagedata r:id="rId47" o:title=""/>
          </v:shape>
          <o:OLEObject Type="Embed" ProgID="ChemDraw.Document.6.0" ShapeID="_x0000_i1332" DrawAspect="Content" ObjectID="_1622910042" r:id="rId48"/>
        </w:object>
      </w:r>
      <w:r w:rsidRPr="0007439F">
        <w:tab/>
      </w:r>
      <w:r w:rsidRPr="0007439F">
        <w:tab/>
        <w:t>b.</w:t>
      </w:r>
      <w:r w:rsidR="00ED65F8" w:rsidRPr="0007439F">
        <w:t xml:space="preserve"> </w:t>
      </w:r>
      <w:r w:rsidR="00ED65F8" w:rsidRPr="0007439F">
        <w:object w:dxaOrig="687" w:dyaOrig="838" w14:anchorId="41EF55C4">
          <v:shape id="_x0000_i1391" type="#_x0000_t75" style="width:17.15pt;height:21.25pt" o:ole="">
            <v:imagedata r:id="rId49" o:title=""/>
          </v:shape>
          <o:OLEObject Type="Embed" ProgID="ChemDraw.Document.6.0" ShapeID="_x0000_i1391" DrawAspect="Content" ObjectID="_1622910043" r:id="rId50"/>
        </w:object>
      </w:r>
      <w:r w:rsidRPr="0007439F">
        <w:tab/>
      </w:r>
      <w:r w:rsidRPr="0007439F">
        <w:tab/>
      </w:r>
      <w:r w:rsidR="00450823" w:rsidRPr="0007439F">
        <w:tab/>
      </w:r>
      <w:r w:rsidRPr="0007439F">
        <w:t>c.</w:t>
      </w:r>
      <w:r w:rsidR="00ED65F8" w:rsidRPr="0007439F">
        <w:t xml:space="preserve"> </w:t>
      </w:r>
      <w:r w:rsidR="00ED65F8" w:rsidRPr="0007439F">
        <w:object w:dxaOrig="1390" w:dyaOrig="492" w14:anchorId="6E8E1B8E">
          <v:shape id="_x0000_i1389" type="#_x0000_t75" style="width:34.65pt;height:12.35pt" o:ole="">
            <v:imagedata r:id="rId51" o:title=""/>
          </v:shape>
          <o:OLEObject Type="Embed" ProgID="ChemDraw.Document.6.0" ShapeID="_x0000_i1389" DrawAspect="Content" ObjectID="_1622910044" r:id="rId52"/>
        </w:object>
      </w:r>
      <w:r w:rsidRPr="0007439F">
        <w:tab/>
      </w:r>
      <w:r w:rsidRPr="0007439F">
        <w:tab/>
        <w:t xml:space="preserve">d. </w:t>
      </w:r>
      <w:r w:rsidRPr="0007439F">
        <w:object w:dxaOrig="1704" w:dyaOrig="540" w14:anchorId="380F29CC">
          <v:shape id="_x0000_i1246" type="#_x0000_t75" style="width:43.2pt;height:13.7pt;mso-position-vertical:absolute" o:ole="">
            <v:imagedata r:id="rId53" o:title=""/>
          </v:shape>
          <o:OLEObject Type="Embed" ProgID="ChemDraw.Document.6.0" ShapeID="_x0000_i1246" DrawAspect="Content" ObjectID="_1622910045" r:id="rId54"/>
        </w:object>
      </w:r>
      <w:r w:rsidRPr="0007439F">
        <w:tab/>
      </w:r>
      <w:r w:rsidRPr="0007439F">
        <w:tab/>
        <w:t>e. not a.-d.</w:t>
      </w:r>
    </w:p>
    <w:p w14:paraId="6D2382F1" w14:textId="44843F95" w:rsidR="001F41D2" w:rsidRPr="0007439F" w:rsidRDefault="001F41D2" w:rsidP="00362010">
      <w:pPr>
        <w:spacing w:after="0" w:line="240" w:lineRule="auto"/>
        <w:rPr>
          <w:lang w:val="en-US"/>
        </w:rPr>
      </w:pPr>
    </w:p>
    <w:p w14:paraId="5A0700AD" w14:textId="0996C6F5" w:rsidR="00C925BC" w:rsidRPr="002B295E" w:rsidRDefault="005E41D1" w:rsidP="00362010">
      <w:pPr>
        <w:spacing w:after="0" w:line="240" w:lineRule="auto"/>
        <w:rPr>
          <w:b/>
          <w:i/>
          <w:u w:val="single"/>
          <w:lang w:val="en-US"/>
        </w:rPr>
      </w:pPr>
      <w:r w:rsidRPr="0007439F">
        <w:rPr>
          <w:b/>
          <w:i/>
          <w:u w:val="single"/>
          <w:lang w:val="en-US"/>
        </w:rPr>
        <w:t>P</w:t>
      </w:r>
      <w:r w:rsidR="001F41D2" w:rsidRPr="0007439F">
        <w:rPr>
          <w:b/>
          <w:i/>
          <w:u w:val="single"/>
          <w:lang w:val="en-US"/>
        </w:rPr>
        <w:t>ut your name</w:t>
      </w:r>
      <w:r w:rsidR="000E100C" w:rsidRPr="0007439F">
        <w:rPr>
          <w:b/>
          <w:i/>
          <w:u w:val="single"/>
          <w:lang w:val="en-US"/>
        </w:rPr>
        <w:t xml:space="preserve"> and </w:t>
      </w:r>
      <w:r w:rsidR="001F41D2" w:rsidRPr="0007439F">
        <w:rPr>
          <w:b/>
          <w:i/>
          <w:u w:val="single"/>
          <w:lang w:val="en-US"/>
        </w:rPr>
        <w:t>I</w:t>
      </w:r>
      <w:r w:rsidR="00955D55" w:rsidRPr="0007439F">
        <w:rPr>
          <w:b/>
          <w:i/>
          <w:u w:val="single"/>
          <w:lang w:val="en-US"/>
        </w:rPr>
        <w:t>D</w:t>
      </w:r>
      <w:r w:rsidR="000E100C" w:rsidRPr="0007439F">
        <w:rPr>
          <w:b/>
          <w:i/>
          <w:u w:val="single"/>
          <w:lang w:val="en-US"/>
        </w:rPr>
        <w:t xml:space="preserve"> </w:t>
      </w:r>
      <w:r w:rsidRPr="0007439F">
        <w:rPr>
          <w:b/>
          <w:i/>
          <w:u w:val="single"/>
          <w:lang w:val="en-US"/>
        </w:rPr>
        <w:t xml:space="preserve">on your scantron and </w:t>
      </w:r>
      <w:r w:rsidR="001F41D2" w:rsidRPr="0007439F">
        <w:rPr>
          <w:b/>
          <w:i/>
          <w:u w:val="single"/>
          <w:lang w:val="en-US"/>
        </w:rPr>
        <w:t>exam sheets.</w:t>
      </w:r>
      <w:r w:rsidR="00A579B4" w:rsidRPr="0007439F">
        <w:rPr>
          <w:b/>
          <w:i/>
          <w:u w:val="single"/>
          <w:lang w:val="en-US"/>
        </w:rPr>
        <w:t xml:space="preserve">  Show a pic</w:t>
      </w:r>
      <w:r w:rsidR="0041201A" w:rsidRPr="0007439F">
        <w:rPr>
          <w:b/>
          <w:i/>
          <w:u w:val="single"/>
          <w:lang w:val="en-US"/>
        </w:rPr>
        <w:t xml:space="preserve">ture ID as you turn </w:t>
      </w:r>
      <w:r w:rsidR="00A579B4" w:rsidRPr="0007439F">
        <w:rPr>
          <w:b/>
          <w:i/>
          <w:u w:val="single"/>
          <w:lang w:val="en-US"/>
        </w:rPr>
        <w:t>everything in.</w:t>
      </w:r>
    </w:p>
    <w:sectPr w:rsidR="00C925BC" w:rsidRPr="002B295E" w:rsidSect="00B611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5AD"/>
    <w:multiLevelType w:val="hybridMultilevel"/>
    <w:tmpl w:val="C75A471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B0F05"/>
    <w:multiLevelType w:val="hybridMultilevel"/>
    <w:tmpl w:val="4CFE43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3138AD"/>
    <w:multiLevelType w:val="hybridMultilevel"/>
    <w:tmpl w:val="20166E5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1A56E4"/>
    <w:multiLevelType w:val="hybridMultilevel"/>
    <w:tmpl w:val="F1CEFB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A10504"/>
    <w:multiLevelType w:val="hybridMultilevel"/>
    <w:tmpl w:val="8C96EF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E97621"/>
    <w:multiLevelType w:val="hybridMultilevel"/>
    <w:tmpl w:val="0E0A1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4130FB"/>
    <w:multiLevelType w:val="hybridMultilevel"/>
    <w:tmpl w:val="E63E84B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FC467F"/>
    <w:multiLevelType w:val="hybridMultilevel"/>
    <w:tmpl w:val="0B4846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DE33D2"/>
    <w:multiLevelType w:val="hybridMultilevel"/>
    <w:tmpl w:val="EFDA0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2072C9"/>
    <w:multiLevelType w:val="hybridMultilevel"/>
    <w:tmpl w:val="FD263A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AA220A"/>
    <w:multiLevelType w:val="hybridMultilevel"/>
    <w:tmpl w:val="343073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E57073"/>
    <w:multiLevelType w:val="hybridMultilevel"/>
    <w:tmpl w:val="BCA0BF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C46CC1"/>
    <w:multiLevelType w:val="hybridMultilevel"/>
    <w:tmpl w:val="DF50817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ED0C9A"/>
    <w:multiLevelType w:val="hybridMultilevel"/>
    <w:tmpl w:val="62C0BD9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5E1604"/>
    <w:multiLevelType w:val="hybridMultilevel"/>
    <w:tmpl w:val="CC6622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2E33D6"/>
    <w:multiLevelType w:val="hybridMultilevel"/>
    <w:tmpl w:val="AE789D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D239D3"/>
    <w:multiLevelType w:val="hybridMultilevel"/>
    <w:tmpl w:val="95A8D0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65C93"/>
    <w:multiLevelType w:val="hybridMultilevel"/>
    <w:tmpl w:val="F0C41E2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701F4C"/>
    <w:multiLevelType w:val="hybridMultilevel"/>
    <w:tmpl w:val="9A3ECAA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1A0E54"/>
    <w:multiLevelType w:val="hybridMultilevel"/>
    <w:tmpl w:val="427AA8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6A2828"/>
    <w:multiLevelType w:val="hybridMultilevel"/>
    <w:tmpl w:val="4FD89CF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3821E2"/>
    <w:multiLevelType w:val="hybridMultilevel"/>
    <w:tmpl w:val="174E4E9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2249F4"/>
    <w:multiLevelType w:val="hybridMultilevel"/>
    <w:tmpl w:val="95B4B6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6"/>
  </w:num>
  <w:num w:numId="3">
    <w:abstractNumId w:val="4"/>
  </w:num>
  <w:num w:numId="4">
    <w:abstractNumId w:val="17"/>
  </w:num>
  <w:num w:numId="5">
    <w:abstractNumId w:val="12"/>
  </w:num>
  <w:num w:numId="6">
    <w:abstractNumId w:val="10"/>
  </w:num>
  <w:num w:numId="7">
    <w:abstractNumId w:val="7"/>
  </w:num>
  <w:num w:numId="8">
    <w:abstractNumId w:val="18"/>
  </w:num>
  <w:num w:numId="9">
    <w:abstractNumId w:val="20"/>
  </w:num>
  <w:num w:numId="10">
    <w:abstractNumId w:val="13"/>
  </w:num>
  <w:num w:numId="11">
    <w:abstractNumId w:val="0"/>
  </w:num>
  <w:num w:numId="12">
    <w:abstractNumId w:val="11"/>
  </w:num>
  <w:num w:numId="13">
    <w:abstractNumId w:val="14"/>
  </w:num>
  <w:num w:numId="14">
    <w:abstractNumId w:val="3"/>
  </w:num>
  <w:num w:numId="15">
    <w:abstractNumId w:val="1"/>
  </w:num>
  <w:num w:numId="16">
    <w:abstractNumId w:val="22"/>
  </w:num>
  <w:num w:numId="17">
    <w:abstractNumId w:val="8"/>
  </w:num>
  <w:num w:numId="18">
    <w:abstractNumId w:val="15"/>
  </w:num>
  <w:num w:numId="19">
    <w:abstractNumId w:val="5"/>
  </w:num>
  <w:num w:numId="20">
    <w:abstractNumId w:val="21"/>
  </w:num>
  <w:num w:numId="21">
    <w:abstractNumId w:val="16"/>
  </w:num>
  <w:num w:numId="22">
    <w:abstractNumId w:val="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activeWritingStyle w:appName="MSWord" w:lang="es-MX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45"/>
    <w:rsid w:val="00005811"/>
    <w:rsid w:val="000202F4"/>
    <w:rsid w:val="000204EA"/>
    <w:rsid w:val="00027D30"/>
    <w:rsid w:val="000340F6"/>
    <w:rsid w:val="00045B20"/>
    <w:rsid w:val="00047289"/>
    <w:rsid w:val="00055729"/>
    <w:rsid w:val="0007439F"/>
    <w:rsid w:val="00076F33"/>
    <w:rsid w:val="00077FA5"/>
    <w:rsid w:val="000806E9"/>
    <w:rsid w:val="000828F3"/>
    <w:rsid w:val="0008713E"/>
    <w:rsid w:val="00090CA8"/>
    <w:rsid w:val="00093271"/>
    <w:rsid w:val="000937CD"/>
    <w:rsid w:val="00096901"/>
    <w:rsid w:val="000A5D86"/>
    <w:rsid w:val="000B493A"/>
    <w:rsid w:val="000C0BD5"/>
    <w:rsid w:val="000D11AD"/>
    <w:rsid w:val="000D21C7"/>
    <w:rsid w:val="000D2732"/>
    <w:rsid w:val="000D50D6"/>
    <w:rsid w:val="000E100C"/>
    <w:rsid w:val="000E57E5"/>
    <w:rsid w:val="000E775B"/>
    <w:rsid w:val="000F5630"/>
    <w:rsid w:val="001058AA"/>
    <w:rsid w:val="001063E2"/>
    <w:rsid w:val="00112E77"/>
    <w:rsid w:val="001178E0"/>
    <w:rsid w:val="001212C2"/>
    <w:rsid w:val="0012719B"/>
    <w:rsid w:val="001365BA"/>
    <w:rsid w:val="00141F6C"/>
    <w:rsid w:val="00144FCF"/>
    <w:rsid w:val="0015386C"/>
    <w:rsid w:val="00155686"/>
    <w:rsid w:val="00155EE7"/>
    <w:rsid w:val="00157DA8"/>
    <w:rsid w:val="001645CE"/>
    <w:rsid w:val="0019240C"/>
    <w:rsid w:val="00195B01"/>
    <w:rsid w:val="001A0277"/>
    <w:rsid w:val="001A10BF"/>
    <w:rsid w:val="001A7934"/>
    <w:rsid w:val="001C6D92"/>
    <w:rsid w:val="001D0129"/>
    <w:rsid w:val="001E0E76"/>
    <w:rsid w:val="001E0F83"/>
    <w:rsid w:val="001F3C9A"/>
    <w:rsid w:val="001F41D2"/>
    <w:rsid w:val="001F5090"/>
    <w:rsid w:val="00200737"/>
    <w:rsid w:val="002103D7"/>
    <w:rsid w:val="002228EA"/>
    <w:rsid w:val="00222BA9"/>
    <w:rsid w:val="002277C6"/>
    <w:rsid w:val="002340F6"/>
    <w:rsid w:val="002347D0"/>
    <w:rsid w:val="00247CFE"/>
    <w:rsid w:val="00252215"/>
    <w:rsid w:val="0026232C"/>
    <w:rsid w:val="00262437"/>
    <w:rsid w:val="0028729C"/>
    <w:rsid w:val="002B1AC2"/>
    <w:rsid w:val="002B295E"/>
    <w:rsid w:val="002B318D"/>
    <w:rsid w:val="002C1916"/>
    <w:rsid w:val="002C32B3"/>
    <w:rsid w:val="002D34D8"/>
    <w:rsid w:val="002E3599"/>
    <w:rsid w:val="002E5A6F"/>
    <w:rsid w:val="002F1A66"/>
    <w:rsid w:val="00303624"/>
    <w:rsid w:val="003070D1"/>
    <w:rsid w:val="00313461"/>
    <w:rsid w:val="003301C8"/>
    <w:rsid w:val="0034460F"/>
    <w:rsid w:val="00351DE7"/>
    <w:rsid w:val="00354CD4"/>
    <w:rsid w:val="00362010"/>
    <w:rsid w:val="00362E7D"/>
    <w:rsid w:val="00370550"/>
    <w:rsid w:val="00377660"/>
    <w:rsid w:val="003837A4"/>
    <w:rsid w:val="003907B9"/>
    <w:rsid w:val="00391AA1"/>
    <w:rsid w:val="003A6772"/>
    <w:rsid w:val="003B3038"/>
    <w:rsid w:val="003B35EE"/>
    <w:rsid w:val="003B57FB"/>
    <w:rsid w:val="003B594A"/>
    <w:rsid w:val="003B68EC"/>
    <w:rsid w:val="003C4604"/>
    <w:rsid w:val="003C5759"/>
    <w:rsid w:val="003C7B3C"/>
    <w:rsid w:val="003F5C53"/>
    <w:rsid w:val="003F6481"/>
    <w:rsid w:val="003F71E2"/>
    <w:rsid w:val="003F76E5"/>
    <w:rsid w:val="00403AE4"/>
    <w:rsid w:val="00404782"/>
    <w:rsid w:val="00405214"/>
    <w:rsid w:val="0041146D"/>
    <w:rsid w:val="0041201A"/>
    <w:rsid w:val="00413A1F"/>
    <w:rsid w:val="004323DD"/>
    <w:rsid w:val="00450823"/>
    <w:rsid w:val="00450D01"/>
    <w:rsid w:val="0045688E"/>
    <w:rsid w:val="00460B73"/>
    <w:rsid w:val="00475503"/>
    <w:rsid w:val="00481C9B"/>
    <w:rsid w:val="004825AC"/>
    <w:rsid w:val="004915AF"/>
    <w:rsid w:val="00492037"/>
    <w:rsid w:val="004930F6"/>
    <w:rsid w:val="004A62C8"/>
    <w:rsid w:val="004A70E8"/>
    <w:rsid w:val="004E327D"/>
    <w:rsid w:val="004E5E8D"/>
    <w:rsid w:val="004E655C"/>
    <w:rsid w:val="004F298C"/>
    <w:rsid w:val="00505269"/>
    <w:rsid w:val="005130D2"/>
    <w:rsid w:val="00520FAB"/>
    <w:rsid w:val="0054250E"/>
    <w:rsid w:val="0054789E"/>
    <w:rsid w:val="0055480F"/>
    <w:rsid w:val="00555029"/>
    <w:rsid w:val="00555B0F"/>
    <w:rsid w:val="005649C4"/>
    <w:rsid w:val="00566472"/>
    <w:rsid w:val="00576BDF"/>
    <w:rsid w:val="005A09C1"/>
    <w:rsid w:val="005A56BD"/>
    <w:rsid w:val="005B0F34"/>
    <w:rsid w:val="005B4353"/>
    <w:rsid w:val="005B6C2E"/>
    <w:rsid w:val="005C1049"/>
    <w:rsid w:val="005E41D1"/>
    <w:rsid w:val="006052AD"/>
    <w:rsid w:val="00621F5F"/>
    <w:rsid w:val="006305A4"/>
    <w:rsid w:val="00642014"/>
    <w:rsid w:val="006469E0"/>
    <w:rsid w:val="00660226"/>
    <w:rsid w:val="006637F5"/>
    <w:rsid w:val="0066572D"/>
    <w:rsid w:val="006832CD"/>
    <w:rsid w:val="0068701C"/>
    <w:rsid w:val="00690723"/>
    <w:rsid w:val="00692376"/>
    <w:rsid w:val="006A0943"/>
    <w:rsid w:val="006C362D"/>
    <w:rsid w:val="006C6BF0"/>
    <w:rsid w:val="006F30D0"/>
    <w:rsid w:val="0070665A"/>
    <w:rsid w:val="0071613F"/>
    <w:rsid w:val="007251D5"/>
    <w:rsid w:val="00743EA2"/>
    <w:rsid w:val="007464A0"/>
    <w:rsid w:val="00747977"/>
    <w:rsid w:val="007512DF"/>
    <w:rsid w:val="00751672"/>
    <w:rsid w:val="00755A0A"/>
    <w:rsid w:val="00770C9F"/>
    <w:rsid w:val="007739FF"/>
    <w:rsid w:val="00790E7F"/>
    <w:rsid w:val="007A04D9"/>
    <w:rsid w:val="007A1FED"/>
    <w:rsid w:val="007C1A64"/>
    <w:rsid w:val="007C40A5"/>
    <w:rsid w:val="007C536E"/>
    <w:rsid w:val="007C711A"/>
    <w:rsid w:val="007D1751"/>
    <w:rsid w:val="007D3D51"/>
    <w:rsid w:val="007D5D13"/>
    <w:rsid w:val="007E0F92"/>
    <w:rsid w:val="007E17AA"/>
    <w:rsid w:val="007E3FB5"/>
    <w:rsid w:val="007F1715"/>
    <w:rsid w:val="00802E63"/>
    <w:rsid w:val="00805B63"/>
    <w:rsid w:val="00812457"/>
    <w:rsid w:val="00835AA7"/>
    <w:rsid w:val="008415A2"/>
    <w:rsid w:val="00845C76"/>
    <w:rsid w:val="00847CD3"/>
    <w:rsid w:val="00862684"/>
    <w:rsid w:val="008673B4"/>
    <w:rsid w:val="00896123"/>
    <w:rsid w:val="008A05C4"/>
    <w:rsid w:val="008A21B3"/>
    <w:rsid w:val="008B2897"/>
    <w:rsid w:val="008C535F"/>
    <w:rsid w:val="008D0F5A"/>
    <w:rsid w:val="008D49FD"/>
    <w:rsid w:val="008E4392"/>
    <w:rsid w:val="008E6065"/>
    <w:rsid w:val="008F2666"/>
    <w:rsid w:val="008F2B5F"/>
    <w:rsid w:val="008F2FB2"/>
    <w:rsid w:val="00915534"/>
    <w:rsid w:val="00917993"/>
    <w:rsid w:val="00920D2F"/>
    <w:rsid w:val="009313F5"/>
    <w:rsid w:val="00941750"/>
    <w:rsid w:val="00943A51"/>
    <w:rsid w:val="009466C3"/>
    <w:rsid w:val="009475F3"/>
    <w:rsid w:val="00947AC1"/>
    <w:rsid w:val="00955D55"/>
    <w:rsid w:val="00972990"/>
    <w:rsid w:val="00986FF4"/>
    <w:rsid w:val="009A62D4"/>
    <w:rsid w:val="009B3789"/>
    <w:rsid w:val="009B3BF6"/>
    <w:rsid w:val="009B4DA1"/>
    <w:rsid w:val="009E469B"/>
    <w:rsid w:val="009E6609"/>
    <w:rsid w:val="009F4548"/>
    <w:rsid w:val="00A00E2D"/>
    <w:rsid w:val="00A01802"/>
    <w:rsid w:val="00A07403"/>
    <w:rsid w:val="00A24E15"/>
    <w:rsid w:val="00A32FD5"/>
    <w:rsid w:val="00A40D04"/>
    <w:rsid w:val="00A42C80"/>
    <w:rsid w:val="00A42EE2"/>
    <w:rsid w:val="00A546AD"/>
    <w:rsid w:val="00A579B4"/>
    <w:rsid w:val="00A62660"/>
    <w:rsid w:val="00A721BC"/>
    <w:rsid w:val="00A75056"/>
    <w:rsid w:val="00A75EA6"/>
    <w:rsid w:val="00A84D42"/>
    <w:rsid w:val="00AA0985"/>
    <w:rsid w:val="00AA130F"/>
    <w:rsid w:val="00AA14F2"/>
    <w:rsid w:val="00AA37F9"/>
    <w:rsid w:val="00AB0B61"/>
    <w:rsid w:val="00AB5015"/>
    <w:rsid w:val="00AC74E0"/>
    <w:rsid w:val="00AF54C0"/>
    <w:rsid w:val="00AF6317"/>
    <w:rsid w:val="00AF7384"/>
    <w:rsid w:val="00B008D8"/>
    <w:rsid w:val="00B01B8F"/>
    <w:rsid w:val="00B0241A"/>
    <w:rsid w:val="00B046C2"/>
    <w:rsid w:val="00B14F6B"/>
    <w:rsid w:val="00B21B65"/>
    <w:rsid w:val="00B27DB0"/>
    <w:rsid w:val="00B32864"/>
    <w:rsid w:val="00B3394C"/>
    <w:rsid w:val="00B4163B"/>
    <w:rsid w:val="00B50B66"/>
    <w:rsid w:val="00B51674"/>
    <w:rsid w:val="00B61145"/>
    <w:rsid w:val="00B65611"/>
    <w:rsid w:val="00B66E1F"/>
    <w:rsid w:val="00B70CBF"/>
    <w:rsid w:val="00B728F4"/>
    <w:rsid w:val="00B81D36"/>
    <w:rsid w:val="00B83C91"/>
    <w:rsid w:val="00B860C5"/>
    <w:rsid w:val="00BC40B2"/>
    <w:rsid w:val="00BE302B"/>
    <w:rsid w:val="00BE3570"/>
    <w:rsid w:val="00BE37EC"/>
    <w:rsid w:val="00BF61E6"/>
    <w:rsid w:val="00C10F2B"/>
    <w:rsid w:val="00C12943"/>
    <w:rsid w:val="00C27E22"/>
    <w:rsid w:val="00C463B9"/>
    <w:rsid w:val="00C50765"/>
    <w:rsid w:val="00C54A80"/>
    <w:rsid w:val="00C648D6"/>
    <w:rsid w:val="00C667C1"/>
    <w:rsid w:val="00C70D05"/>
    <w:rsid w:val="00C87B4E"/>
    <w:rsid w:val="00C925BC"/>
    <w:rsid w:val="00CA2C92"/>
    <w:rsid w:val="00CC01EC"/>
    <w:rsid w:val="00CD180A"/>
    <w:rsid w:val="00CD2E86"/>
    <w:rsid w:val="00CD4963"/>
    <w:rsid w:val="00CD73F5"/>
    <w:rsid w:val="00CE65A9"/>
    <w:rsid w:val="00D04108"/>
    <w:rsid w:val="00D07385"/>
    <w:rsid w:val="00D1643F"/>
    <w:rsid w:val="00D3415F"/>
    <w:rsid w:val="00D35F9F"/>
    <w:rsid w:val="00D44235"/>
    <w:rsid w:val="00D50849"/>
    <w:rsid w:val="00D51CD0"/>
    <w:rsid w:val="00D611D8"/>
    <w:rsid w:val="00D621B8"/>
    <w:rsid w:val="00D622F9"/>
    <w:rsid w:val="00D70085"/>
    <w:rsid w:val="00D726A9"/>
    <w:rsid w:val="00D73E01"/>
    <w:rsid w:val="00D81ECB"/>
    <w:rsid w:val="00DC0543"/>
    <w:rsid w:val="00DC7E48"/>
    <w:rsid w:val="00DE373A"/>
    <w:rsid w:val="00DE5DCD"/>
    <w:rsid w:val="00DF7271"/>
    <w:rsid w:val="00E06881"/>
    <w:rsid w:val="00E11308"/>
    <w:rsid w:val="00E15CEC"/>
    <w:rsid w:val="00E16398"/>
    <w:rsid w:val="00E2063C"/>
    <w:rsid w:val="00E2088C"/>
    <w:rsid w:val="00E26DF8"/>
    <w:rsid w:val="00E41CF4"/>
    <w:rsid w:val="00E43433"/>
    <w:rsid w:val="00E50FA1"/>
    <w:rsid w:val="00E658B6"/>
    <w:rsid w:val="00E66B4F"/>
    <w:rsid w:val="00E71055"/>
    <w:rsid w:val="00E808C6"/>
    <w:rsid w:val="00E81434"/>
    <w:rsid w:val="00E8545D"/>
    <w:rsid w:val="00E87C86"/>
    <w:rsid w:val="00E93A7D"/>
    <w:rsid w:val="00EA2B9D"/>
    <w:rsid w:val="00EA4484"/>
    <w:rsid w:val="00EA5B7C"/>
    <w:rsid w:val="00EA6769"/>
    <w:rsid w:val="00EA7BC1"/>
    <w:rsid w:val="00EB4BF2"/>
    <w:rsid w:val="00ED3384"/>
    <w:rsid w:val="00ED65F8"/>
    <w:rsid w:val="00ED6D9E"/>
    <w:rsid w:val="00EE15EE"/>
    <w:rsid w:val="00EE7E86"/>
    <w:rsid w:val="00EF02B0"/>
    <w:rsid w:val="00EF17A8"/>
    <w:rsid w:val="00F01E47"/>
    <w:rsid w:val="00F12B7C"/>
    <w:rsid w:val="00F130AB"/>
    <w:rsid w:val="00F24566"/>
    <w:rsid w:val="00F251C3"/>
    <w:rsid w:val="00F32ACF"/>
    <w:rsid w:val="00F37841"/>
    <w:rsid w:val="00F437D8"/>
    <w:rsid w:val="00F452E3"/>
    <w:rsid w:val="00F521EA"/>
    <w:rsid w:val="00F52C52"/>
    <w:rsid w:val="00F66A71"/>
    <w:rsid w:val="00F72D9F"/>
    <w:rsid w:val="00F76401"/>
    <w:rsid w:val="00F76736"/>
    <w:rsid w:val="00F810FB"/>
    <w:rsid w:val="00F83095"/>
    <w:rsid w:val="00F83A07"/>
    <w:rsid w:val="00F903DF"/>
    <w:rsid w:val="00F90F60"/>
    <w:rsid w:val="00FA67D7"/>
    <w:rsid w:val="00FB1429"/>
    <w:rsid w:val="00FE0BB6"/>
    <w:rsid w:val="00FF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62FF08AA"/>
  <w15:docId w15:val="{E98371FE-307C-4243-A779-98DACE22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DF8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1F41D2"/>
    <w:rPr>
      <w:color w:val="0563C1"/>
      <w:u w:val="single"/>
    </w:rPr>
  </w:style>
  <w:style w:type="paragraph" w:styleId="Revision">
    <w:name w:val="Revision"/>
    <w:hidden/>
    <w:uiPriority w:val="99"/>
    <w:semiHidden/>
    <w:rsid w:val="009F4548"/>
    <w:pPr>
      <w:spacing w:after="0" w:line="240" w:lineRule="auto"/>
    </w:pPr>
    <w:rPr>
      <w:lang w:val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8F4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emf"/><Relationship Id="rId21" Type="http://schemas.openxmlformats.org/officeDocument/2006/relationships/image" Target="media/image8.e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emf"/><Relationship Id="rId50" Type="http://schemas.openxmlformats.org/officeDocument/2006/relationships/oleObject" Target="embeddings/oleObject22.bin"/><Relationship Id="rId55" Type="http://schemas.openxmlformats.org/officeDocument/2006/relationships/fontTable" Target="fontTable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emf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e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emf"/><Relationship Id="rId53" Type="http://schemas.openxmlformats.org/officeDocument/2006/relationships/image" Target="media/image24.e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31" Type="http://schemas.openxmlformats.org/officeDocument/2006/relationships/image" Target="media/image13.e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emf"/><Relationship Id="rId43" Type="http://schemas.openxmlformats.org/officeDocument/2006/relationships/image" Target="media/image19.emf"/><Relationship Id="rId48" Type="http://schemas.openxmlformats.org/officeDocument/2006/relationships/oleObject" Target="embeddings/oleObject21.bin"/><Relationship Id="rId56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e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emf"/><Relationship Id="rId54" Type="http://schemas.openxmlformats.org/officeDocument/2006/relationships/oleObject" Target="embeddings/oleObject24.bin"/><Relationship Id="rId1" Type="http://schemas.openxmlformats.org/officeDocument/2006/relationships/customXml" Target="../customXml/item1.xml"/><Relationship Id="rId6" Type="http://schemas.openxmlformats.org/officeDocument/2006/relationships/hyperlink" Target="http://organic.utep.edu/quiz" TargetMode="Externa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179B9-B39A-4E9F-8F60-9CBED016A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Salvador, James</cp:lastModifiedBy>
  <cp:revision>45</cp:revision>
  <cp:lastPrinted>2019-06-25T01:04:00Z</cp:lastPrinted>
  <dcterms:created xsi:type="dcterms:W3CDTF">2019-06-24T19:24:00Z</dcterms:created>
  <dcterms:modified xsi:type="dcterms:W3CDTF">2019-06-25T01:15:00Z</dcterms:modified>
</cp:coreProperties>
</file>