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822C" w14:textId="1183F22A" w:rsidR="003A6772" w:rsidRPr="00C770D6" w:rsidRDefault="00B61145" w:rsidP="00362010">
      <w:pPr>
        <w:spacing w:after="0" w:line="240" w:lineRule="auto"/>
        <w:rPr>
          <w:lang w:val="en-US"/>
        </w:rPr>
      </w:pPr>
      <w:r w:rsidRPr="00C770D6">
        <w:rPr>
          <w:lang w:val="en-US"/>
        </w:rPr>
        <w:t>CHEM 2324</w:t>
      </w:r>
      <w:r w:rsidRPr="00C770D6">
        <w:rPr>
          <w:lang w:val="en-US"/>
        </w:rPr>
        <w:tab/>
        <w:t xml:space="preserve">Exam </w:t>
      </w:r>
      <w:r w:rsidR="00163FD4">
        <w:rPr>
          <w:lang w:val="en-US"/>
        </w:rPr>
        <w:t>3</w:t>
      </w:r>
      <w:r w:rsidR="000B493A" w:rsidRPr="00C770D6">
        <w:rPr>
          <w:lang w:val="en-US"/>
        </w:rPr>
        <w:tab/>
      </w:r>
      <w:r w:rsidR="000B493A" w:rsidRPr="00C770D6">
        <w:rPr>
          <w:lang w:val="en-US"/>
        </w:rPr>
        <w:tab/>
      </w:r>
      <w:r w:rsidR="000B493A" w:rsidRPr="00C770D6">
        <w:rPr>
          <w:b/>
          <w:i/>
          <w:u w:val="single"/>
          <w:lang w:val="en-US"/>
        </w:rPr>
        <w:t>Version A</w:t>
      </w:r>
      <w:r w:rsidRPr="00C770D6">
        <w:rPr>
          <w:lang w:val="en-US"/>
        </w:rPr>
        <w:tab/>
        <w:t>Name:</w:t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</w:p>
    <w:p w14:paraId="3684DE53" w14:textId="5A297874" w:rsidR="001F41D2" w:rsidRDefault="00163FD4" w:rsidP="00362010">
      <w:pPr>
        <w:spacing w:after="0" w:line="240" w:lineRule="auto"/>
        <w:rPr>
          <w:u w:val="single"/>
          <w:lang w:val="en-US"/>
        </w:rPr>
      </w:pPr>
      <w:r>
        <w:rPr>
          <w:lang w:val="en-US"/>
        </w:rPr>
        <w:t>April 23</w:t>
      </w:r>
      <w:r w:rsidR="00B61145" w:rsidRPr="00C770D6">
        <w:rPr>
          <w:lang w:val="en-US"/>
        </w:rPr>
        <w:t>, 201</w:t>
      </w:r>
      <w:r w:rsidR="00F52C52" w:rsidRPr="00C770D6">
        <w:rPr>
          <w:lang w:val="en-US"/>
        </w:rPr>
        <w:t>9</w:t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522E9F" w:rsidRPr="00C770D6">
        <w:rPr>
          <w:lang w:val="en-US"/>
        </w:rPr>
        <w:tab/>
      </w:r>
      <w:r w:rsidR="00B61145" w:rsidRPr="00C770D6">
        <w:rPr>
          <w:lang w:val="en-US"/>
        </w:rPr>
        <w:t>UTEP ID #:</w:t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</w:p>
    <w:p w14:paraId="03FEE644" w14:textId="77777777" w:rsidR="0038096E" w:rsidRDefault="0038096E" w:rsidP="00362010">
      <w:pPr>
        <w:spacing w:after="0" w:line="240" w:lineRule="auto"/>
        <w:rPr>
          <w:u w:val="single"/>
          <w:lang w:val="en-US"/>
        </w:rPr>
      </w:pPr>
    </w:p>
    <w:p w14:paraId="2447B218" w14:textId="5181443C" w:rsidR="0081019F" w:rsidRPr="00C770D6" w:rsidRDefault="001F41D2" w:rsidP="00B2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If required, the Exam </w:t>
      </w:r>
      <w:r w:rsidR="00163FD4">
        <w:rPr>
          <w:lang w:val="en-US"/>
        </w:rPr>
        <w:t xml:space="preserve">3 </w:t>
      </w:r>
      <w:r w:rsidRPr="00C770D6">
        <w:rPr>
          <w:lang w:val="en-US"/>
        </w:rPr>
        <w:t xml:space="preserve">retake homework will be due Friday, </w:t>
      </w:r>
      <w:r w:rsidR="00163FD4">
        <w:rPr>
          <w:lang w:val="en-US"/>
        </w:rPr>
        <w:t>April 26</w:t>
      </w:r>
      <w:r w:rsidRPr="00C770D6">
        <w:rPr>
          <w:lang w:val="en-US"/>
        </w:rPr>
        <w:t xml:space="preserve">, before 5 pm through </w:t>
      </w:r>
      <w:hyperlink r:id="rId6" w:history="1">
        <w:r w:rsidRPr="00C770D6">
          <w:rPr>
            <w:rStyle w:val="Hyperlink"/>
            <w:lang w:val="en-US"/>
          </w:rPr>
          <w:t>http://organic.utep.edu/quiz</w:t>
        </w:r>
      </w:hyperlink>
      <w:r w:rsidRPr="00C770D6">
        <w:rPr>
          <w:lang w:val="en-US"/>
        </w:rPr>
        <w:t>, no exceptions or excuses.  Put your name on these sheets so that you can recover your class answers.  Expect an email from me this evening.</w:t>
      </w:r>
    </w:p>
    <w:p w14:paraId="42EBA450" w14:textId="681ED682" w:rsidR="00667E06" w:rsidRDefault="00667E06" w:rsidP="00E24328">
      <w:pPr>
        <w:spacing w:after="0" w:line="240" w:lineRule="auto"/>
        <w:rPr>
          <w:lang w:val="en-US"/>
        </w:rPr>
      </w:pPr>
    </w:p>
    <w:p w14:paraId="20184E3F" w14:textId="6D3E426E" w:rsidR="000144B6" w:rsidRDefault="004E565B" w:rsidP="00E24328">
      <w:pPr>
        <w:spacing w:after="0" w:line="240" w:lineRule="auto"/>
        <w:rPr>
          <w:lang w:val="en-US"/>
        </w:rPr>
      </w:pPr>
      <w:r>
        <w:rPr>
          <w:lang w:val="en-US"/>
        </w:rPr>
        <w:t xml:space="preserve">1.-5. </w:t>
      </w:r>
      <w:r w:rsidR="000144B6">
        <w:rPr>
          <w:lang w:val="en-US"/>
        </w:rPr>
        <w:t>Match the following reagents and conditions to a major product on the right.  Exact match.</w:t>
      </w:r>
    </w:p>
    <w:p w14:paraId="44DCFF7A" w14:textId="2F49FC6D" w:rsidR="000144B6" w:rsidRDefault="00B221BB" w:rsidP="000144B6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>
        <w:rPr>
          <w:lang w:val="en-US"/>
        </w:rPr>
        <w:t>ethanal</w:t>
      </w:r>
      <w:r w:rsidR="000144B6">
        <w:rPr>
          <w:lang w:val="en-US"/>
        </w:rPr>
        <w:t xml:space="preserve"> + acid or base catalysis</w:t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0144B6">
        <w:rPr>
          <w:u w:val="single"/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  <w:t>a.</w:t>
      </w:r>
      <w:r w:rsidR="000144B6" w:rsidRPr="000144B6">
        <w:t xml:space="preserve"> </w:t>
      </w:r>
      <w:r w:rsidR="000144B6">
        <w:object w:dxaOrig="1334" w:dyaOrig="1140" w14:anchorId="14FF1C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05pt;height:28.7pt" o:ole="">
            <v:imagedata r:id="rId7" o:title=""/>
          </v:shape>
          <o:OLEObject Type="Embed" ProgID="ChemDraw.Document.6.0" ShapeID="_x0000_i1025" DrawAspect="Content" ObjectID="_1617448552" r:id="rId8"/>
        </w:object>
      </w:r>
      <w:r w:rsidR="000144B6">
        <w:rPr>
          <w:lang w:val="en-US"/>
        </w:rPr>
        <w:tab/>
      </w:r>
    </w:p>
    <w:p w14:paraId="764ECD7B" w14:textId="77777777" w:rsidR="00847A3E" w:rsidRPr="00847A3E" w:rsidRDefault="00847A3E" w:rsidP="00847A3E">
      <w:pPr>
        <w:spacing w:after="0" w:line="240" w:lineRule="auto"/>
        <w:rPr>
          <w:lang w:val="en-US"/>
        </w:rPr>
      </w:pPr>
    </w:p>
    <w:p w14:paraId="1E758EB7" w14:textId="48FAE84E" w:rsidR="000144B6" w:rsidRDefault="00B221BB" w:rsidP="000144B6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ethanal </w:t>
      </w:r>
      <w:r w:rsidR="000144B6" w:rsidRPr="000144B6">
        <w:rPr>
          <w:lang w:val="en-US"/>
        </w:rPr>
        <w:t>+ water, acid or base catalysis</w:t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0144B6">
        <w:rPr>
          <w:u w:val="single"/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F43495">
        <w:rPr>
          <w:lang w:val="en-US"/>
        </w:rPr>
        <w:tab/>
      </w:r>
      <w:r w:rsidR="000144B6">
        <w:rPr>
          <w:lang w:val="en-US"/>
        </w:rPr>
        <w:t>b.</w:t>
      </w:r>
      <w:r w:rsidR="000144B6" w:rsidRPr="000144B6">
        <w:t xml:space="preserve"> </w:t>
      </w:r>
      <w:r w:rsidR="000144B6">
        <w:object w:dxaOrig="1334" w:dyaOrig="470" w14:anchorId="5EE54A4C">
          <v:shape id="_x0000_i1026" type="#_x0000_t75" style="width:33.1pt;height:11.7pt" o:ole="">
            <v:imagedata r:id="rId9" o:title=""/>
          </v:shape>
          <o:OLEObject Type="Embed" ProgID="ChemDraw.Document.6.0" ShapeID="_x0000_i1026" DrawAspect="Content" ObjectID="_1617448553" r:id="rId10"/>
        </w:object>
      </w:r>
    </w:p>
    <w:p w14:paraId="7B1C4270" w14:textId="19CCE28B" w:rsidR="000144B6" w:rsidRPr="00847A3E" w:rsidRDefault="00B221BB" w:rsidP="000144B6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ethanal </w:t>
      </w:r>
      <w:r w:rsidR="000144B6">
        <w:rPr>
          <w:lang w:val="en-US"/>
        </w:rPr>
        <w:t>+ methanol, base catalysis</w:t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F43495">
        <w:rPr>
          <w:lang w:val="en-US"/>
        </w:rPr>
        <w:tab/>
      </w:r>
      <w:r w:rsidR="000144B6">
        <w:rPr>
          <w:u w:val="single"/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  <w:t>c.</w:t>
      </w:r>
      <w:r w:rsidR="000144B6" w:rsidRPr="000144B6">
        <w:t xml:space="preserve"> </w:t>
      </w:r>
      <w:r w:rsidR="000144B6">
        <w:object w:dxaOrig="1636" w:dyaOrig="1139" w14:anchorId="1E01E46D">
          <v:shape id="_x0000_i1027" type="#_x0000_t75" style="width:41.85pt;height:29.2pt" o:ole="">
            <v:imagedata r:id="rId11" o:title=""/>
          </v:shape>
          <o:OLEObject Type="Embed" ProgID="ChemDraw.Document.6.0" ShapeID="_x0000_i1027" DrawAspect="Content" ObjectID="_1617448554" r:id="rId12"/>
        </w:object>
      </w:r>
    </w:p>
    <w:p w14:paraId="641BBA52" w14:textId="77777777" w:rsidR="00847A3E" w:rsidRPr="00847A3E" w:rsidRDefault="00847A3E" w:rsidP="00847A3E">
      <w:pPr>
        <w:spacing w:after="0" w:line="240" w:lineRule="auto"/>
        <w:rPr>
          <w:lang w:val="en-US"/>
        </w:rPr>
      </w:pPr>
    </w:p>
    <w:p w14:paraId="54CE619C" w14:textId="7BD72D71" w:rsidR="000144B6" w:rsidRDefault="00B221BB" w:rsidP="000144B6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ethanal </w:t>
      </w:r>
      <w:r w:rsidR="000144B6">
        <w:rPr>
          <w:lang w:val="en-US"/>
        </w:rPr>
        <w:t>+ excess methanol, acid catalysis</w:t>
      </w:r>
      <w:r w:rsidR="000144B6">
        <w:rPr>
          <w:lang w:val="en-US"/>
        </w:rPr>
        <w:tab/>
      </w:r>
      <w:r w:rsidR="00F43495">
        <w:rPr>
          <w:lang w:val="en-US"/>
        </w:rPr>
        <w:tab/>
      </w:r>
      <w:r w:rsidR="000144B6">
        <w:rPr>
          <w:u w:val="single"/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</w:r>
      <w:r w:rsidR="00F43495">
        <w:rPr>
          <w:lang w:val="en-US"/>
        </w:rPr>
        <w:tab/>
      </w:r>
      <w:r w:rsidR="000144B6">
        <w:rPr>
          <w:lang w:val="en-US"/>
        </w:rPr>
        <w:t>d.</w:t>
      </w:r>
      <w:r w:rsidR="000144B6" w:rsidRPr="000144B6">
        <w:t xml:space="preserve"> </w:t>
      </w:r>
      <w:r w:rsidR="000144B6">
        <w:object w:dxaOrig="1636" w:dyaOrig="470" w14:anchorId="2DF6C7E8">
          <v:shape id="_x0000_i1028" type="#_x0000_t75" style="width:40.4pt;height:11.7pt" o:ole="">
            <v:imagedata r:id="rId13" o:title=""/>
          </v:shape>
          <o:OLEObject Type="Embed" ProgID="ChemDraw.Document.6.0" ShapeID="_x0000_i1028" DrawAspect="Content" ObjectID="_1617448555" r:id="rId14"/>
        </w:object>
      </w:r>
    </w:p>
    <w:p w14:paraId="172D46B1" w14:textId="6E3EF189" w:rsidR="000144B6" w:rsidRDefault="00B221BB" w:rsidP="000144B6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ethanal </w:t>
      </w:r>
      <w:r w:rsidR="000144B6">
        <w:rPr>
          <w:lang w:val="en-US"/>
        </w:rPr>
        <w:t>+ methanol, acid catalysis and heat</w:t>
      </w:r>
      <w:r w:rsidR="000144B6">
        <w:rPr>
          <w:lang w:val="en-US"/>
        </w:rPr>
        <w:tab/>
      </w:r>
      <w:r>
        <w:rPr>
          <w:lang w:val="en-US"/>
        </w:rPr>
        <w:tab/>
      </w:r>
      <w:r w:rsidR="000144B6">
        <w:rPr>
          <w:u w:val="single"/>
          <w:lang w:val="en-US"/>
        </w:rPr>
        <w:tab/>
      </w:r>
      <w:r w:rsidR="000144B6">
        <w:rPr>
          <w:lang w:val="en-US"/>
        </w:rPr>
        <w:tab/>
      </w:r>
      <w:r w:rsidR="000144B6">
        <w:rPr>
          <w:lang w:val="en-US"/>
        </w:rPr>
        <w:tab/>
        <w:t xml:space="preserve">e. </w:t>
      </w:r>
      <w:r w:rsidR="000144B6">
        <w:object w:dxaOrig="2157" w:dyaOrig="1058" w14:anchorId="707EA72E">
          <v:shape id="_x0000_i1029" type="#_x0000_t75" style="width:54pt;height:26.75pt" o:ole="">
            <v:imagedata r:id="rId15" o:title=""/>
          </v:shape>
          <o:OLEObject Type="Embed" ProgID="ChemDraw.Document.6.0" ShapeID="_x0000_i1029" DrawAspect="Content" ObjectID="_1617448556" r:id="rId16"/>
        </w:object>
      </w:r>
    </w:p>
    <w:p w14:paraId="6620A3E7" w14:textId="2D4B96CC" w:rsidR="00F0619D" w:rsidRDefault="00D520A9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6.-10.  Match </w:t>
      </w:r>
      <w:r w:rsidR="007D26C6">
        <w:rPr>
          <w:lang w:val="en-US"/>
        </w:rPr>
        <w:t xml:space="preserve">each structure to a </w:t>
      </w:r>
      <w:r w:rsidR="0012049F">
        <w:rPr>
          <w:lang w:val="en-US"/>
        </w:rPr>
        <w:t xml:space="preserve">best </w:t>
      </w:r>
      <w:r w:rsidR="007D26C6">
        <w:rPr>
          <w:lang w:val="en-US"/>
        </w:rPr>
        <w:t>functional group type</w:t>
      </w:r>
      <w:r w:rsidR="0012049F">
        <w:rPr>
          <w:lang w:val="en-US"/>
        </w:rPr>
        <w:t xml:space="preserve"> name</w:t>
      </w:r>
      <w:r w:rsidR="00F0619D">
        <w:rPr>
          <w:lang w:val="en-US"/>
        </w:rPr>
        <w:t>.  Answers may be repeated.</w:t>
      </w:r>
    </w:p>
    <w:p w14:paraId="6F11373A" w14:textId="4394DBA9" w:rsidR="00F0619D" w:rsidRDefault="006C66A1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334" w:dyaOrig="1140" w14:anchorId="110D2604">
          <v:shape id="_x0000_i1030" type="#_x0000_t75" style="width:34.05pt;height:28.7pt" o:ole="">
            <v:imagedata r:id="rId7" o:title=""/>
          </v:shape>
          <o:OLEObject Type="Embed" ProgID="ChemDraw.Document.6.0" ShapeID="_x0000_i1030" DrawAspect="Content" ObjectID="_1617448557" r:id="rId17"/>
        </w:object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F0619D">
        <w:rPr>
          <w:lang w:val="en-US"/>
        </w:rPr>
        <w:softHyphen/>
      </w:r>
      <w:r w:rsidR="007D26C6">
        <w:rPr>
          <w:lang w:val="en-US"/>
        </w:rPr>
        <w:tab/>
      </w:r>
      <w:r w:rsidR="00F0619D">
        <w:rPr>
          <w:u w:val="single"/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F0619D">
        <w:rPr>
          <w:lang w:val="en-US"/>
        </w:rPr>
        <w:t>a. acetal</w:t>
      </w:r>
    </w:p>
    <w:p w14:paraId="012A2B84" w14:textId="77777777" w:rsidR="00127D3C" w:rsidRPr="00127D3C" w:rsidRDefault="00127D3C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bookmarkStart w:id="0" w:name="_GoBack"/>
      <w:bookmarkEnd w:id="0"/>
    </w:p>
    <w:p w14:paraId="6212AA0D" w14:textId="40BBCC45" w:rsidR="00127D3C" w:rsidRPr="0038096E" w:rsidRDefault="006C66A1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C66A1">
        <w:t xml:space="preserve"> </w:t>
      </w:r>
      <w:r>
        <w:object w:dxaOrig="1334" w:dyaOrig="470" w14:anchorId="167D51A1">
          <v:shape id="_x0000_i1031" type="#_x0000_t75" style="width:33.1pt;height:11.7pt" o:ole="">
            <v:imagedata r:id="rId9" o:title=""/>
          </v:shape>
          <o:OLEObject Type="Embed" ProgID="ChemDraw.Document.6.0" ShapeID="_x0000_i1031" DrawAspect="Content" ObjectID="_1617448558" r:id="rId18"/>
        </w:object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7D26C6">
        <w:rPr>
          <w:lang w:val="en-US"/>
        </w:rPr>
        <w:tab/>
      </w:r>
      <w:r w:rsidR="00F0619D">
        <w:rPr>
          <w:u w:val="single"/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F0619D">
        <w:rPr>
          <w:lang w:val="en-US"/>
        </w:rPr>
        <w:t>b. enol</w:t>
      </w:r>
    </w:p>
    <w:p w14:paraId="3F893EB8" w14:textId="7F983FCA" w:rsidR="00F0619D" w:rsidRDefault="006C66A1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C66A1">
        <w:t xml:space="preserve"> </w:t>
      </w:r>
      <w:r>
        <w:object w:dxaOrig="1636" w:dyaOrig="1139" w14:anchorId="08AEE091">
          <v:shape id="_x0000_i1032" type="#_x0000_t75" style="width:41.85pt;height:29.2pt" o:ole="">
            <v:imagedata r:id="rId11" o:title=""/>
          </v:shape>
          <o:OLEObject Type="Embed" ProgID="ChemDraw.Document.6.0" ShapeID="_x0000_i1032" DrawAspect="Content" ObjectID="_1617448559" r:id="rId19"/>
        </w:object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7D26C6">
        <w:rPr>
          <w:lang w:val="en-US"/>
        </w:rPr>
        <w:tab/>
      </w:r>
      <w:r w:rsidR="00F0619D">
        <w:rPr>
          <w:u w:val="single"/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F0619D">
        <w:rPr>
          <w:lang w:val="en-US"/>
        </w:rPr>
        <w:t>c. enol ether</w:t>
      </w:r>
    </w:p>
    <w:p w14:paraId="6774CD83" w14:textId="77777777" w:rsidR="00127D3C" w:rsidRPr="00127D3C" w:rsidRDefault="00127D3C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8F755D2" w14:textId="0ED42897" w:rsidR="00127D3C" w:rsidRPr="0038096E" w:rsidRDefault="006C66A1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C66A1">
        <w:t xml:space="preserve"> </w:t>
      </w:r>
      <w:r>
        <w:object w:dxaOrig="1636" w:dyaOrig="470" w14:anchorId="6A166992">
          <v:shape id="_x0000_i1033" type="#_x0000_t75" style="width:40.4pt;height:11.7pt" o:ole="">
            <v:imagedata r:id="rId13" o:title=""/>
          </v:shape>
          <o:OLEObject Type="Embed" ProgID="ChemDraw.Document.6.0" ShapeID="_x0000_i1033" DrawAspect="Content" ObjectID="_1617448560" r:id="rId20"/>
        </w:object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7D26C6">
        <w:rPr>
          <w:lang w:val="en-US"/>
        </w:rPr>
        <w:tab/>
      </w:r>
      <w:r w:rsidR="00F0619D">
        <w:rPr>
          <w:u w:val="single"/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F0619D">
        <w:rPr>
          <w:lang w:val="en-US"/>
        </w:rPr>
        <w:t>d. hemiacetal</w:t>
      </w:r>
    </w:p>
    <w:p w14:paraId="48512DD2" w14:textId="66B31B44" w:rsidR="00F0619D" w:rsidRPr="00F0619D" w:rsidRDefault="006C66A1" w:rsidP="0083529F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C66A1">
        <w:t xml:space="preserve"> </w:t>
      </w:r>
      <w:r>
        <w:object w:dxaOrig="2157" w:dyaOrig="1058" w14:anchorId="7139799E">
          <v:shape id="_x0000_i1034" type="#_x0000_t75" style="width:54pt;height:26.75pt" o:ole="">
            <v:imagedata r:id="rId15" o:title=""/>
          </v:shape>
          <o:OLEObject Type="Embed" ProgID="ChemDraw.Document.6.0" ShapeID="_x0000_i1034" DrawAspect="Content" ObjectID="_1617448561" r:id="rId21"/>
        </w:object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F0619D">
        <w:rPr>
          <w:u w:val="single"/>
          <w:lang w:val="en-US"/>
        </w:rPr>
        <w:tab/>
      </w:r>
      <w:r w:rsidR="00F0619D">
        <w:rPr>
          <w:lang w:val="en-US"/>
        </w:rPr>
        <w:tab/>
      </w:r>
      <w:r w:rsidR="00F0619D">
        <w:rPr>
          <w:lang w:val="en-US"/>
        </w:rPr>
        <w:tab/>
      </w:r>
      <w:r w:rsidR="00CE00A8">
        <w:rPr>
          <w:lang w:val="en-US"/>
        </w:rPr>
        <w:tab/>
      </w:r>
      <w:r w:rsidR="00F0619D">
        <w:rPr>
          <w:lang w:val="en-US"/>
        </w:rPr>
        <w:t>e. hydrate</w:t>
      </w:r>
    </w:p>
    <w:p w14:paraId="3BE55BBE" w14:textId="7D54F63F" w:rsidR="00782166" w:rsidRDefault="00F0619D" w:rsidP="000144B6">
      <w:pPr>
        <w:spacing w:after="0" w:line="240" w:lineRule="auto"/>
        <w:rPr>
          <w:lang w:val="en-US"/>
        </w:rPr>
      </w:pPr>
      <w:r>
        <w:rPr>
          <w:lang w:val="en-US"/>
        </w:rPr>
        <w:t>11.-13</w:t>
      </w:r>
      <w:r w:rsidR="00782166">
        <w:rPr>
          <w:lang w:val="en-US"/>
        </w:rPr>
        <w:t xml:space="preserve">.  Match the following reagents to a major product </w:t>
      </w:r>
      <w:r w:rsidR="00D520A9">
        <w:rPr>
          <w:lang w:val="en-US"/>
        </w:rPr>
        <w:t>below</w:t>
      </w:r>
      <w:r w:rsidR="00782166">
        <w:rPr>
          <w:lang w:val="en-US"/>
        </w:rPr>
        <w:t>.</w:t>
      </w:r>
      <w:r w:rsidR="00D520A9">
        <w:rPr>
          <w:lang w:val="en-US"/>
        </w:rPr>
        <w:t xml:space="preserve">  </w:t>
      </w:r>
      <w:r w:rsidR="00D54E59">
        <w:rPr>
          <w:lang w:val="en-US"/>
        </w:rPr>
        <w:t xml:space="preserve">Charges are not shown.  </w:t>
      </w:r>
      <w:r w:rsidR="00D520A9">
        <w:rPr>
          <w:lang w:val="en-US"/>
        </w:rPr>
        <w:t xml:space="preserve">Answers may be repeated.  </w:t>
      </w:r>
    </w:p>
    <w:p w14:paraId="08E064A1" w14:textId="223EF2F8" w:rsidR="000144B6" w:rsidRDefault="00D520A9" w:rsidP="000144B6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>
        <w:object w:dxaOrig="1118" w:dyaOrig="1068" w14:anchorId="3294BD9A">
          <v:shape id="_x0000_i1035" type="#_x0000_t75" style="width:28.2pt;height:26.75pt" o:ole="">
            <v:imagedata r:id="rId22" o:title=""/>
          </v:shape>
          <o:OLEObject Type="Embed" ProgID="ChemDraw.Document.6.0" ShapeID="_x0000_i1035" DrawAspect="Content" ObjectID="_1617448562" r:id="rId23"/>
        </w:object>
      </w:r>
      <w:r>
        <w:rPr>
          <w:lang w:val="en-US"/>
        </w:rPr>
        <w:t xml:space="preserve"> </w:t>
      </w:r>
      <w:r w:rsidR="00EE753C">
        <w:rPr>
          <w:lang w:val="en-US"/>
        </w:rPr>
        <w:t>+ CH</w:t>
      </w:r>
      <w:r w:rsidR="00EE753C" w:rsidRPr="00EE753C">
        <w:rPr>
          <w:vertAlign w:val="subscript"/>
          <w:lang w:val="en-US"/>
        </w:rPr>
        <w:t>3</w:t>
      </w:r>
      <w:r w:rsidR="00EE753C">
        <w:rPr>
          <w:lang w:val="en-US"/>
        </w:rPr>
        <w:t>NH</w:t>
      </w:r>
      <w:r w:rsidR="00EE753C" w:rsidRPr="00EE753C">
        <w:rPr>
          <w:vertAlign w:val="subscript"/>
          <w:lang w:val="en-US"/>
        </w:rPr>
        <w:t>2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F0619D">
        <w:rPr>
          <w:lang w:val="en-US"/>
        </w:rPr>
        <w:t>12</w:t>
      </w:r>
      <w:r>
        <w:rPr>
          <w:lang w:val="en-US"/>
        </w:rPr>
        <w:t xml:space="preserve">. </w:t>
      </w:r>
      <w:r>
        <w:object w:dxaOrig="1118" w:dyaOrig="1068" w14:anchorId="28311D03">
          <v:shape id="_x0000_i1036" type="#_x0000_t75" style="width:28.2pt;height:26.75pt" o:ole="">
            <v:imagedata r:id="rId22" o:title=""/>
          </v:shape>
          <o:OLEObject Type="Embed" ProgID="ChemDraw.Document.6.0" ShapeID="_x0000_i1036" DrawAspect="Content" ObjectID="_1617448563" r:id="rId24"/>
        </w:object>
      </w:r>
      <w:r>
        <w:rPr>
          <w:lang w:val="en-US"/>
        </w:rPr>
        <w:t>+ CH</w:t>
      </w:r>
      <w:r w:rsidRPr="00EE753C">
        <w:rPr>
          <w:vertAlign w:val="subscript"/>
          <w:lang w:val="en-US"/>
        </w:rPr>
        <w:t>3</w:t>
      </w:r>
      <w:r>
        <w:rPr>
          <w:lang w:val="en-US"/>
        </w:rPr>
        <w:t>NH</w:t>
      </w:r>
      <w:r w:rsidRPr="00EE753C">
        <w:rPr>
          <w:vertAlign w:val="subscript"/>
          <w:lang w:val="en-US"/>
        </w:rPr>
        <w:t>2</w:t>
      </w:r>
      <w:r>
        <w:t xml:space="preserve"> </w:t>
      </w:r>
      <w:r>
        <w:rPr>
          <w:lang w:val="en-US"/>
        </w:rPr>
        <w:t>+ CF</w:t>
      </w:r>
      <w:r w:rsidRPr="00D520A9">
        <w:rPr>
          <w:vertAlign w:val="subscript"/>
          <w:lang w:val="en-US"/>
        </w:rPr>
        <w:t>3</w:t>
      </w:r>
      <w:r>
        <w:rPr>
          <w:lang w:val="en-US"/>
        </w:rPr>
        <w:t>CO</w:t>
      </w:r>
      <w:r w:rsidRPr="00D520A9"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F0619D">
        <w:rPr>
          <w:lang w:val="en-US"/>
        </w:rPr>
        <w:t>13</w:t>
      </w:r>
      <w:r>
        <w:rPr>
          <w:lang w:val="en-US"/>
        </w:rPr>
        <w:t xml:space="preserve">. </w:t>
      </w:r>
      <w:r>
        <w:object w:dxaOrig="1118" w:dyaOrig="1068" w14:anchorId="5289D491">
          <v:shape id="_x0000_i1037" type="#_x0000_t75" style="width:28.2pt;height:26.75pt" o:ole="">
            <v:imagedata r:id="rId22" o:title=""/>
          </v:shape>
          <o:OLEObject Type="Embed" ProgID="ChemDraw.Document.6.0" ShapeID="_x0000_i1037" DrawAspect="Content" ObjectID="_1617448564" r:id="rId25"/>
        </w:object>
      </w:r>
      <w:r>
        <w:rPr>
          <w:lang w:val="en-US"/>
        </w:rPr>
        <w:t>+ CH</w:t>
      </w:r>
      <w:r w:rsidRPr="00EE753C">
        <w:rPr>
          <w:vertAlign w:val="subscript"/>
          <w:lang w:val="en-US"/>
        </w:rPr>
        <w:t>3</w:t>
      </w:r>
      <w:r>
        <w:rPr>
          <w:lang w:val="en-US"/>
        </w:rPr>
        <w:t>NH</w:t>
      </w:r>
      <w:r w:rsidRPr="00EE753C">
        <w:rPr>
          <w:vertAlign w:val="subscript"/>
          <w:lang w:val="en-US"/>
        </w:rPr>
        <w:t>2</w:t>
      </w:r>
      <w:r>
        <w:t xml:space="preserve"> </w:t>
      </w:r>
      <w:r>
        <w:rPr>
          <w:lang w:val="en-US"/>
        </w:rPr>
        <w:t>+ CF</w:t>
      </w:r>
      <w:r w:rsidRPr="00D520A9">
        <w:rPr>
          <w:vertAlign w:val="subscript"/>
          <w:lang w:val="en-US"/>
        </w:rPr>
        <w:t>3</w:t>
      </w:r>
      <w:r>
        <w:rPr>
          <w:lang w:val="en-US"/>
        </w:rPr>
        <w:t>CO</w:t>
      </w:r>
      <w:r w:rsidRPr="00D520A9">
        <w:rPr>
          <w:vertAlign w:val="subscript"/>
          <w:lang w:val="en-US"/>
        </w:rPr>
        <w:t>2</w:t>
      </w:r>
      <w:r>
        <w:rPr>
          <w:lang w:val="en-US"/>
        </w:rPr>
        <w:t>H + NaBH</w:t>
      </w:r>
      <w:r w:rsidRPr="00D520A9">
        <w:rPr>
          <w:vertAlign w:val="subscript"/>
          <w:lang w:val="en-US"/>
        </w:rPr>
        <w:t>3</w:t>
      </w:r>
      <w:r>
        <w:rPr>
          <w:lang w:val="en-US"/>
        </w:rPr>
        <w:t>CN</w:t>
      </w:r>
      <w:r>
        <w:rPr>
          <w:u w:val="single"/>
          <w:lang w:val="en-US"/>
        </w:rPr>
        <w:tab/>
      </w:r>
    </w:p>
    <w:p w14:paraId="2AF5F1AA" w14:textId="77777777" w:rsidR="00F0619D" w:rsidRDefault="00F0619D" w:rsidP="00D520A9">
      <w:pPr>
        <w:spacing w:after="0" w:line="240" w:lineRule="auto"/>
        <w:rPr>
          <w:lang w:val="en-US"/>
        </w:rPr>
      </w:pPr>
    </w:p>
    <w:p w14:paraId="1996B4A6" w14:textId="1E419316" w:rsidR="00D520A9" w:rsidRDefault="00D520A9" w:rsidP="00D520A9">
      <w:pPr>
        <w:spacing w:after="0" w:line="240" w:lineRule="auto"/>
      </w:pPr>
      <w:r>
        <w:rPr>
          <w:lang w:val="en-US"/>
        </w:rPr>
        <w:t>a.</w:t>
      </w:r>
      <w:r w:rsidR="00500540" w:rsidRPr="00500540">
        <w:t xml:space="preserve"> </w:t>
      </w:r>
      <w:r w:rsidR="002B5BB3">
        <w:object w:dxaOrig="1202" w:dyaOrig="1396" w14:anchorId="44FCB696">
          <v:shape id="_x0000_i1038" type="#_x0000_t75" style="width:30.15pt;height:35.05pt" o:ole="">
            <v:imagedata r:id="rId26" o:title=""/>
          </v:shape>
          <o:OLEObject Type="Embed" ProgID="ChemDraw.Document.6.0" ShapeID="_x0000_i1038" DrawAspect="Content" ObjectID="_1617448565" r:id="rId27"/>
        </w:object>
      </w:r>
      <w:r w:rsidR="00F0619D">
        <w:tab/>
      </w:r>
      <w:r w:rsidR="00F0619D">
        <w:tab/>
      </w:r>
      <w:r>
        <w:t>b.</w:t>
      </w:r>
      <w:r w:rsidRPr="00D520A9">
        <w:t xml:space="preserve"> </w:t>
      </w:r>
      <w:r w:rsidR="00F0619D">
        <w:object w:dxaOrig="1856" w:dyaOrig="934" w14:anchorId="5E19CF89">
          <v:shape id="_x0000_i1039" type="#_x0000_t75" style="width:46.2pt;height:23.35pt" o:ole="">
            <v:imagedata r:id="rId28" o:title=""/>
          </v:shape>
          <o:OLEObject Type="Embed" ProgID="ChemDraw.Document.6.0" ShapeID="_x0000_i1039" DrawAspect="Content" ObjectID="_1617448566" r:id="rId29"/>
        </w:object>
      </w:r>
      <w:r w:rsidR="00F0619D">
        <w:tab/>
      </w:r>
      <w:r w:rsidR="00F0619D">
        <w:tab/>
      </w:r>
      <w:r>
        <w:t>c.</w:t>
      </w:r>
      <w:r w:rsidRPr="00D520A9">
        <w:t xml:space="preserve"> </w:t>
      </w:r>
      <w:r w:rsidR="00F0619D">
        <w:object w:dxaOrig="1118" w:dyaOrig="1286" w14:anchorId="5E83B406">
          <v:shape id="_x0000_i1040" type="#_x0000_t75" style="width:28.2pt;height:32.1pt" o:ole="">
            <v:imagedata r:id="rId30" o:title=""/>
          </v:shape>
          <o:OLEObject Type="Embed" ProgID="ChemDraw.Document.6.0" ShapeID="_x0000_i1040" DrawAspect="Content" ObjectID="_1617448567" r:id="rId31"/>
        </w:object>
      </w:r>
      <w:r w:rsidR="00F0619D">
        <w:tab/>
      </w:r>
      <w:r w:rsidR="00F0619D">
        <w:tab/>
      </w:r>
      <w:r>
        <w:t>d.</w:t>
      </w:r>
      <w:r w:rsidR="002B5BB3" w:rsidRPr="002B5BB3">
        <w:t xml:space="preserve"> </w:t>
      </w:r>
      <w:r w:rsidR="002B5BB3">
        <w:object w:dxaOrig="1118" w:dyaOrig="1286" w14:anchorId="50DAD524">
          <v:shape id="_x0000_i1041" type="#_x0000_t75" style="width:28.2pt;height:32.1pt" o:ole="">
            <v:imagedata r:id="rId32" o:title=""/>
          </v:shape>
          <o:OLEObject Type="Embed" ProgID="ChemDraw.Document.6.0" ShapeID="_x0000_i1041" DrawAspect="Content" ObjectID="_1617448568" r:id="rId33"/>
        </w:object>
      </w:r>
      <w:r w:rsidR="00500540" w:rsidRPr="00500540">
        <w:t xml:space="preserve"> </w:t>
      </w:r>
      <w:r w:rsidR="00F0619D">
        <w:tab/>
      </w:r>
      <w:r w:rsidR="00F0619D">
        <w:tab/>
      </w:r>
      <w:r>
        <w:t>e.</w:t>
      </w:r>
      <w:r w:rsidRPr="00D520A9">
        <w:t xml:space="preserve"> </w:t>
      </w:r>
      <w:r w:rsidR="00F0619D">
        <w:object w:dxaOrig="1183" w:dyaOrig="1365" w14:anchorId="6BE92D6D">
          <v:shape id="_x0000_i1042" type="#_x0000_t75" style="width:29.7pt;height:34.05pt" o:ole="">
            <v:imagedata r:id="rId34" o:title=""/>
          </v:shape>
          <o:OLEObject Type="Embed" ProgID="ChemDraw.Document.6.0" ShapeID="_x0000_i1042" DrawAspect="Content" ObjectID="_1617448569" r:id="rId35"/>
        </w:object>
      </w:r>
    </w:p>
    <w:p w14:paraId="4FDCEB64" w14:textId="6F977268" w:rsidR="005C2B39" w:rsidRDefault="005C2B39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14.-18.  </w:t>
      </w:r>
      <w:r w:rsidR="007D26C6">
        <w:rPr>
          <w:lang w:val="en-US"/>
        </w:rPr>
        <w:t xml:space="preserve">Match each structure to a </w:t>
      </w:r>
      <w:r w:rsidR="0012049F">
        <w:rPr>
          <w:lang w:val="en-US"/>
        </w:rPr>
        <w:t xml:space="preserve">best </w:t>
      </w:r>
      <w:r w:rsidR="007D26C6">
        <w:rPr>
          <w:lang w:val="en-US"/>
        </w:rPr>
        <w:t>functional group type</w:t>
      </w:r>
      <w:r w:rsidR="0012049F">
        <w:rPr>
          <w:lang w:val="en-US"/>
        </w:rPr>
        <w:t xml:space="preserve"> name</w:t>
      </w:r>
      <w:r w:rsidR="007D26C6">
        <w:rPr>
          <w:lang w:val="en-US"/>
        </w:rPr>
        <w:t>.  Answers may be repeated.</w:t>
      </w:r>
    </w:p>
    <w:p w14:paraId="3BDB8248" w14:textId="4EEC0384" w:rsidR="005C2B39" w:rsidRDefault="002B5BB3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202" w:dyaOrig="1396" w14:anchorId="599F9767">
          <v:shape id="_x0000_i1043" type="#_x0000_t75" style="width:30.15pt;height:35.05pt" o:ole="">
            <v:imagedata r:id="rId26" o:title=""/>
          </v:shape>
          <o:OLEObject Type="Embed" ProgID="ChemDraw.Document.6.0" ShapeID="_x0000_i1043" DrawAspect="Content" ObjectID="_1617448570" r:id="rId36"/>
        </w:object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5C2B39">
        <w:rPr>
          <w:lang w:val="en-US"/>
        </w:rPr>
        <w:softHyphen/>
      </w:r>
      <w:r w:rsidR="00723EE2">
        <w:rPr>
          <w:lang w:val="en-US"/>
        </w:rPr>
        <w:tab/>
      </w:r>
      <w:r w:rsidR="005C2B39">
        <w:rPr>
          <w:u w:val="single"/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  <w:t>a. amine</w:t>
      </w:r>
    </w:p>
    <w:p w14:paraId="6F21D3E1" w14:textId="7C25D43C" w:rsidR="005C2B39" w:rsidRDefault="0038096E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856" w:dyaOrig="934" w14:anchorId="0D227488">
          <v:shape id="_x0000_i1044" type="#_x0000_t75" style="width:46.2pt;height:23.35pt" o:ole="">
            <v:imagedata r:id="rId28" o:title=""/>
          </v:shape>
          <o:OLEObject Type="Embed" ProgID="ChemDraw.Document.6.0" ShapeID="_x0000_i1044" DrawAspect="Content" ObjectID="_1617448571" r:id="rId37"/>
        </w:object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7D26C6">
        <w:rPr>
          <w:lang w:val="en-US"/>
        </w:rPr>
        <w:tab/>
      </w:r>
      <w:r w:rsidR="005C2B39">
        <w:rPr>
          <w:u w:val="single"/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  <w:t>b. enamine</w:t>
      </w:r>
    </w:p>
    <w:p w14:paraId="7FCA42C4" w14:textId="73F169A9" w:rsidR="005C2B39" w:rsidRDefault="0038096E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118" w:dyaOrig="1286" w14:anchorId="1222A73F">
          <v:shape id="_x0000_i1045" type="#_x0000_t75" style="width:28.2pt;height:32.1pt" o:ole="">
            <v:imagedata r:id="rId30" o:title=""/>
          </v:shape>
          <o:OLEObject Type="Embed" ProgID="ChemDraw.Document.6.0" ShapeID="_x0000_i1045" DrawAspect="Content" ObjectID="_1617448572" r:id="rId38"/>
        </w:object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723EE2">
        <w:rPr>
          <w:lang w:val="en-US"/>
        </w:rPr>
        <w:tab/>
      </w:r>
      <w:r w:rsidR="005C2B39">
        <w:rPr>
          <w:u w:val="single"/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  <w:t>c. hemiaminal</w:t>
      </w:r>
    </w:p>
    <w:p w14:paraId="0D7045ED" w14:textId="42933CD9" w:rsidR="005C2B39" w:rsidRDefault="002B5BB3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118" w:dyaOrig="1286" w14:anchorId="4F4FC707">
          <v:shape id="_x0000_i1046" type="#_x0000_t75" style="width:28.2pt;height:32.1pt" o:ole="">
            <v:imagedata r:id="rId32" o:title=""/>
          </v:shape>
          <o:OLEObject Type="Embed" ProgID="ChemDraw.Document.6.0" ShapeID="_x0000_i1046" DrawAspect="Content" ObjectID="_1617448573" r:id="rId39"/>
        </w:object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723EE2">
        <w:rPr>
          <w:lang w:val="en-US"/>
        </w:rPr>
        <w:tab/>
      </w:r>
      <w:r w:rsidR="005C2B39">
        <w:rPr>
          <w:u w:val="single"/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  <w:t>d. imine</w:t>
      </w:r>
    </w:p>
    <w:p w14:paraId="27375E28" w14:textId="41390580" w:rsidR="005C2B39" w:rsidRPr="00F0619D" w:rsidRDefault="0038096E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object w:dxaOrig="1183" w:dyaOrig="1365" w14:anchorId="25FA7D22">
          <v:shape id="_x0000_i1047" type="#_x0000_t75" style="width:29.7pt;height:34.05pt" o:ole="">
            <v:imagedata r:id="rId34" o:title=""/>
          </v:shape>
          <o:OLEObject Type="Embed" ProgID="ChemDraw.Document.6.0" ShapeID="_x0000_i1047" DrawAspect="Content" ObjectID="_1617448574" r:id="rId40"/>
        </w:object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</w:r>
      <w:r w:rsidR="00CE00A8">
        <w:rPr>
          <w:lang w:val="en-US"/>
        </w:rPr>
        <w:tab/>
      </w:r>
      <w:r w:rsidR="00CE00A8">
        <w:rPr>
          <w:lang w:val="en-US"/>
        </w:rPr>
        <w:tab/>
      </w:r>
      <w:r w:rsidR="00723EE2">
        <w:rPr>
          <w:lang w:val="en-US"/>
        </w:rPr>
        <w:tab/>
      </w:r>
      <w:r w:rsidR="005C2B39">
        <w:rPr>
          <w:u w:val="single"/>
          <w:lang w:val="en-US"/>
        </w:rPr>
        <w:tab/>
      </w:r>
      <w:r w:rsidR="005C2B39">
        <w:rPr>
          <w:lang w:val="en-US"/>
        </w:rPr>
        <w:tab/>
      </w:r>
      <w:r w:rsidR="005C2B39">
        <w:rPr>
          <w:lang w:val="en-US"/>
        </w:rPr>
        <w:tab/>
        <w:t>e. iminium</w:t>
      </w:r>
    </w:p>
    <w:p w14:paraId="3236559B" w14:textId="7EE63354" w:rsidR="008F2570" w:rsidRPr="00971F94" w:rsidRDefault="002875FE" w:rsidP="005C2B39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What </w:t>
      </w:r>
      <w:r w:rsidR="00971F94">
        <w:rPr>
          <w:lang w:val="en-US"/>
        </w:rPr>
        <w:t>is</w:t>
      </w:r>
      <w:r>
        <w:rPr>
          <w:lang w:val="en-US"/>
        </w:rPr>
        <w:t xml:space="preserve"> the </w:t>
      </w:r>
      <w:r w:rsidR="00971F94">
        <w:rPr>
          <w:lang w:val="en-US"/>
        </w:rPr>
        <w:t xml:space="preserve">major </w:t>
      </w:r>
      <w:r>
        <w:rPr>
          <w:lang w:val="en-US"/>
        </w:rPr>
        <w:t>product of the reaction of</w:t>
      </w:r>
      <w:r w:rsidR="00877BDD">
        <w:rPr>
          <w:lang w:val="en-US"/>
        </w:rPr>
        <w:t xml:space="preserve"> </w:t>
      </w:r>
      <w:r w:rsidR="00877BDD">
        <w:t>CH</w:t>
      </w:r>
      <w:r w:rsidR="00877BDD" w:rsidRPr="00877BDD">
        <w:rPr>
          <w:vertAlign w:val="subscript"/>
        </w:rPr>
        <w:t>3</w:t>
      </w:r>
      <w:r w:rsidR="00877BDD">
        <w:t>Br</w:t>
      </w:r>
      <w:r>
        <w:rPr>
          <w:lang w:val="en-US"/>
        </w:rPr>
        <w:t>, Ph</w:t>
      </w:r>
      <w:r w:rsidRPr="00971F94">
        <w:rPr>
          <w:vertAlign w:val="subscript"/>
          <w:lang w:val="en-US"/>
        </w:rPr>
        <w:t>3</w:t>
      </w:r>
      <w:r>
        <w:rPr>
          <w:lang w:val="en-US"/>
        </w:rPr>
        <w:t xml:space="preserve">P, </w:t>
      </w:r>
      <w:r w:rsidR="00883C76">
        <w:object w:dxaOrig="2251" w:dyaOrig="456" w14:anchorId="7DA1E7D8">
          <v:shape id="_x0000_i1048" type="#_x0000_t75" style="width:56.9pt;height:11.7pt" o:ole="">
            <v:imagedata r:id="rId41" o:title=""/>
          </v:shape>
          <o:OLEObject Type="Embed" ProgID="ChemDraw.Document.6.0" ShapeID="_x0000_i1048" DrawAspect="Content" ObjectID="_1617448575" r:id="rId42"/>
        </w:object>
      </w:r>
      <w:r w:rsidR="00971F94">
        <w:t xml:space="preserve">, </w:t>
      </w:r>
      <w:r w:rsidR="00883C76">
        <w:t>2-methylpropanal</w:t>
      </w:r>
      <w:r w:rsidR="00971F94">
        <w:t>?</w:t>
      </w:r>
    </w:p>
    <w:p w14:paraId="3F332EB0" w14:textId="4C30655F" w:rsidR="00971F94" w:rsidRDefault="00971F94" w:rsidP="00971F94">
      <w:pPr>
        <w:spacing w:after="0" w:line="240" w:lineRule="auto"/>
        <w:rPr>
          <w:lang w:val="en-US"/>
        </w:rPr>
      </w:pPr>
    </w:p>
    <w:p w14:paraId="77ADBC55" w14:textId="469D39B7" w:rsidR="00971F94" w:rsidRDefault="00971F94" w:rsidP="00971F94">
      <w:pP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r w:rsidR="00877BDD">
        <w:object w:dxaOrig="1654" w:dyaOrig="1008" w14:anchorId="4192F203">
          <v:shape id="_x0000_i1049" type="#_x0000_t75" style="width:40.85pt;height:25.3pt" o:ole="">
            <v:imagedata r:id="rId43" o:title=""/>
          </v:shape>
          <o:OLEObject Type="Embed" ProgID="ChemDraw.Document.6.0" ShapeID="_x0000_i1049" DrawAspect="Content" ObjectID="_1617448576" r:id="rId44"/>
        </w:object>
      </w:r>
      <w:r>
        <w:rPr>
          <w:lang w:val="en-US"/>
        </w:rPr>
        <w:tab/>
      </w:r>
      <w:r w:rsidR="00877BDD">
        <w:rPr>
          <w:lang w:val="en-US"/>
        </w:rPr>
        <w:tab/>
      </w:r>
      <w:r>
        <w:rPr>
          <w:lang w:val="en-US"/>
        </w:rPr>
        <w:t xml:space="preserve">b. </w:t>
      </w:r>
      <w:r w:rsidR="00500540">
        <w:object w:dxaOrig="1530" w:dyaOrig="1075" w14:anchorId="0BDCB14C">
          <v:shape id="_x0000_i1050" type="#_x0000_t75" style="width:37.95pt;height:26.75pt" o:ole="">
            <v:imagedata r:id="rId45" o:title=""/>
          </v:shape>
          <o:OLEObject Type="Embed" ProgID="ChemDraw.Document.6.0" ShapeID="_x0000_i1050" DrawAspect="Content" ObjectID="_1617448577" r:id="rId46"/>
        </w:object>
      </w:r>
      <w:r>
        <w:rPr>
          <w:lang w:val="en-US"/>
        </w:rPr>
        <w:tab/>
      </w:r>
      <w:r w:rsidR="00877BDD">
        <w:rPr>
          <w:lang w:val="en-US"/>
        </w:rPr>
        <w:tab/>
      </w:r>
      <w:r>
        <w:rPr>
          <w:lang w:val="en-US"/>
        </w:rPr>
        <w:t>c.</w:t>
      </w:r>
      <w:r w:rsidR="00500540" w:rsidRPr="00500540">
        <w:t xml:space="preserve"> </w:t>
      </w:r>
      <w:r w:rsidR="00500540">
        <w:object w:dxaOrig="1637" w:dyaOrig="979" w14:anchorId="238BCD9A">
          <v:shape id="_x0000_i1051" type="#_x0000_t75" style="width:40.85pt;height:24.8pt" o:ole="">
            <v:imagedata r:id="rId47" o:title=""/>
          </v:shape>
          <o:OLEObject Type="Embed" ProgID="ChemDraw.Document.6.0" ShapeID="_x0000_i1051" DrawAspect="Content" ObjectID="_1617448578" r:id="rId48"/>
        </w:object>
      </w:r>
      <w:r>
        <w:rPr>
          <w:lang w:val="en-US"/>
        </w:rPr>
        <w:tab/>
      </w:r>
      <w:r w:rsidR="00877BDD">
        <w:rPr>
          <w:lang w:val="en-US"/>
        </w:rPr>
        <w:tab/>
      </w:r>
      <w:r>
        <w:rPr>
          <w:lang w:val="en-US"/>
        </w:rPr>
        <w:t>d.</w:t>
      </w:r>
      <w:r w:rsidR="00500540" w:rsidRPr="00500540">
        <w:t xml:space="preserve"> </w:t>
      </w:r>
      <w:r w:rsidR="00500540">
        <w:object w:dxaOrig="1531" w:dyaOrig="1025" w14:anchorId="7692D94B">
          <v:shape id="_x0000_i1052" type="#_x0000_t75" style="width:38.9pt;height:26.25pt" o:ole="">
            <v:imagedata r:id="rId49" o:title=""/>
          </v:shape>
          <o:OLEObject Type="Embed" ProgID="ChemDraw.Document.6.0" ShapeID="_x0000_i1052" DrawAspect="Content" ObjectID="_1617448579" r:id="rId50"/>
        </w:object>
      </w:r>
      <w:r>
        <w:rPr>
          <w:lang w:val="en-US"/>
        </w:rPr>
        <w:tab/>
      </w:r>
      <w:r w:rsidR="00877BDD">
        <w:rPr>
          <w:lang w:val="en-US"/>
        </w:rPr>
        <w:tab/>
      </w:r>
      <w:r>
        <w:rPr>
          <w:lang w:val="en-US"/>
        </w:rPr>
        <w:t>e. not a.-d.</w:t>
      </w:r>
    </w:p>
    <w:p w14:paraId="7493B86D" w14:textId="77777777" w:rsidR="00877BDD" w:rsidRPr="00971F94" w:rsidRDefault="00877BDD" w:rsidP="00971F94">
      <w:pPr>
        <w:spacing w:after="0" w:line="240" w:lineRule="auto"/>
        <w:rPr>
          <w:lang w:val="en-US"/>
        </w:rPr>
      </w:pPr>
    </w:p>
    <w:p w14:paraId="46765FAB" w14:textId="3A0BBAD5" w:rsidR="008F2570" w:rsidRDefault="0003442D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20.-24.  Match the following reagents to a product to the </w:t>
      </w:r>
      <w:r w:rsidR="00BC3556">
        <w:rPr>
          <w:lang w:val="en-US"/>
        </w:rPr>
        <w:t>right</w:t>
      </w:r>
      <w:r>
        <w:rPr>
          <w:lang w:val="en-US"/>
        </w:rPr>
        <w:t>.  Answers may be repeated.</w:t>
      </w:r>
    </w:p>
    <w:p w14:paraId="5C921295" w14:textId="255400CB" w:rsidR="0003442D" w:rsidRPr="0083529F" w:rsidRDefault="00607689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 xml:space="preserve">propanoic </w:t>
      </w:r>
      <w:r w:rsidR="00EF7C66">
        <w:rPr>
          <w:lang w:val="en-US"/>
        </w:rPr>
        <w:t>acid + propan-1-ol, acid catalysis</w:t>
      </w:r>
      <w:r w:rsidR="00EF7C66">
        <w:rPr>
          <w:lang w:val="en-US"/>
        </w:rPr>
        <w:tab/>
      </w:r>
      <w:r w:rsidR="00EF7C66">
        <w:rPr>
          <w:lang w:val="en-US"/>
        </w:rPr>
        <w:tab/>
      </w:r>
      <w:r w:rsidR="00EF7C66">
        <w:rPr>
          <w:u w:val="single"/>
          <w:lang w:val="en-US"/>
        </w:rPr>
        <w:tab/>
      </w:r>
      <w:r w:rsidR="00EF7C66">
        <w:rPr>
          <w:lang w:val="en-US"/>
        </w:rPr>
        <w:tab/>
        <w:t xml:space="preserve">a. </w:t>
      </w:r>
      <w:r w:rsidR="00EF7C66">
        <w:object w:dxaOrig="1853" w:dyaOrig="1137" w14:anchorId="108BCC22">
          <v:shape id="_x0000_i1053" type="#_x0000_t75" style="width:46.7pt;height:28.7pt" o:ole="">
            <v:imagedata r:id="rId51" o:title=""/>
          </v:shape>
          <o:OLEObject Type="Embed" ProgID="ChemDraw.Document.6.0" ShapeID="_x0000_i1053" DrawAspect="Content" ObjectID="_1617448580" r:id="rId52"/>
        </w:object>
      </w:r>
    </w:p>
    <w:p w14:paraId="22AF23CB" w14:textId="77777777" w:rsidR="0083529F" w:rsidRPr="0083529F" w:rsidRDefault="0083529F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525D870" w14:textId="50DA2E3C" w:rsidR="00EF7C66" w:rsidRPr="0083529F" w:rsidRDefault="00EF7C66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propanoic acid + heat, acid catalysis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b.</w:t>
      </w:r>
      <w:r w:rsidRPr="00EF7C66">
        <w:t xml:space="preserve"> </w:t>
      </w:r>
      <w:r>
        <w:object w:dxaOrig="1966" w:dyaOrig="1140" w14:anchorId="7F986C60">
          <v:shape id="_x0000_i1054" type="#_x0000_t75" style="width:49.6pt;height:28.7pt" o:ole="">
            <v:imagedata r:id="rId53" o:title=""/>
          </v:shape>
          <o:OLEObject Type="Embed" ProgID="ChemDraw.Document.6.0" ShapeID="_x0000_i1054" DrawAspect="Content" ObjectID="_1617448581" r:id="rId54"/>
        </w:object>
      </w:r>
    </w:p>
    <w:p w14:paraId="5D2C8864" w14:textId="77777777" w:rsidR="0083529F" w:rsidRPr="0083529F" w:rsidRDefault="0083529F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6C2A031" w14:textId="4E0047FD" w:rsidR="00EF7C66" w:rsidRPr="0083529F" w:rsidRDefault="00EF7C66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propyl propanoate + sodium hydroxide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  <w:t>c.</w:t>
      </w:r>
      <w:r w:rsidRPr="00EF7C66">
        <w:t xml:space="preserve"> </w:t>
      </w:r>
      <w:r>
        <w:object w:dxaOrig="3197" w:dyaOrig="1140" w14:anchorId="234C4237">
          <v:shape id="_x0000_i1055" type="#_x0000_t75" style="width:81.25pt;height:28.7pt" o:ole="">
            <v:imagedata r:id="rId55" o:title=""/>
          </v:shape>
          <o:OLEObject Type="Embed" ProgID="ChemDraw.Document.6.0" ShapeID="_x0000_i1055" DrawAspect="Content" ObjectID="_1617448582" r:id="rId56"/>
        </w:object>
      </w:r>
    </w:p>
    <w:p w14:paraId="7BD694BE" w14:textId="77777777" w:rsidR="0083529F" w:rsidRPr="0083529F" w:rsidRDefault="0083529F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A77FA60" w14:textId="00CC09AE" w:rsidR="00EF7C66" w:rsidRPr="00EF7C66" w:rsidRDefault="00EF7C66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propanoic anhydride + water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d. </w:t>
      </w:r>
      <w:r>
        <w:object w:dxaOrig="3197" w:dyaOrig="1140" w14:anchorId="5E3E73FB">
          <v:shape id="_x0000_i1056" type="#_x0000_t75" style="width:81.25pt;height:28.7pt" o:ole="">
            <v:imagedata r:id="rId57" o:title=""/>
          </v:shape>
          <o:OLEObject Type="Embed" ProgID="ChemDraw.Document.6.0" ShapeID="_x0000_i1056" DrawAspect="Content" ObjectID="_1617448583" r:id="rId58"/>
        </w:object>
      </w:r>
    </w:p>
    <w:p w14:paraId="2E9C10A2" w14:textId="6ECD3E4B" w:rsidR="00EF7C66" w:rsidRDefault="00EF7C66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2DBBF7A" w14:textId="77777777" w:rsidR="004C0F43" w:rsidRPr="00EF7C66" w:rsidRDefault="004C0F43" w:rsidP="00835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3EE0CF1" w14:textId="52A6A4D2" w:rsidR="00EF7C66" w:rsidRDefault="00EF7C66" w:rsidP="0083529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propanoyl</w:t>
      </w:r>
      <w:proofErr w:type="spellEnd"/>
      <w:r>
        <w:rPr>
          <w:lang w:val="en-US"/>
        </w:rPr>
        <w:t xml:space="preserve"> chloride + sodium propanoate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ab/>
        <w:t>e. not a.-d.</w:t>
      </w:r>
    </w:p>
    <w:p w14:paraId="5E0DFDCE" w14:textId="3C014F1C" w:rsidR="00EF7C66" w:rsidRDefault="00EF7C66" w:rsidP="00EF7C66">
      <w:pPr>
        <w:spacing w:after="0" w:line="240" w:lineRule="auto"/>
        <w:rPr>
          <w:lang w:val="en-US"/>
        </w:rPr>
      </w:pPr>
    </w:p>
    <w:p w14:paraId="1944A7F0" w14:textId="16C43834" w:rsidR="00CE2E3B" w:rsidRPr="00CE2E3B" w:rsidRDefault="00CE2E3B" w:rsidP="00CE2E3B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 w:rsidRPr="00CE2E3B">
        <w:rPr>
          <w:lang w:val="en-US"/>
        </w:rPr>
        <w:t>Which of the above reaction</w:t>
      </w:r>
      <w:r w:rsidR="00127D3C">
        <w:rPr>
          <w:lang w:val="en-US"/>
        </w:rPr>
        <w:t>s</w:t>
      </w:r>
      <w:r w:rsidRPr="00CE2E3B">
        <w:rPr>
          <w:lang w:val="en-US"/>
        </w:rPr>
        <w:t xml:space="preserve"> is referred to as a saponification related to how soap is made?</w:t>
      </w:r>
    </w:p>
    <w:p w14:paraId="3DEED679" w14:textId="0EA6ADA9" w:rsidR="00CE2E3B" w:rsidRDefault="00CE2E3B" w:rsidP="00CE2E3B">
      <w:pPr>
        <w:spacing w:after="0" w:line="240" w:lineRule="auto"/>
        <w:rPr>
          <w:lang w:val="en-US"/>
        </w:rPr>
      </w:pPr>
    </w:p>
    <w:p w14:paraId="2B60EDBC" w14:textId="463D9470" w:rsidR="00CE2E3B" w:rsidRDefault="00CE2E3B" w:rsidP="00CE2E3B">
      <w:pPr>
        <w:spacing w:after="0" w:line="240" w:lineRule="auto"/>
        <w:rPr>
          <w:lang w:val="en-US"/>
        </w:rPr>
      </w:pPr>
      <w:r>
        <w:rPr>
          <w:lang w:val="en-US"/>
        </w:rPr>
        <w:t>a. question 20.</w:t>
      </w:r>
      <w:r>
        <w:rPr>
          <w:lang w:val="en-US"/>
        </w:rPr>
        <w:tab/>
      </w:r>
      <w:r>
        <w:rPr>
          <w:lang w:val="en-US"/>
        </w:rPr>
        <w:tab/>
        <w:t>b. question 21.</w:t>
      </w:r>
      <w:r>
        <w:rPr>
          <w:lang w:val="en-US"/>
        </w:rPr>
        <w:tab/>
      </w:r>
      <w:r>
        <w:rPr>
          <w:lang w:val="en-US"/>
        </w:rPr>
        <w:tab/>
        <w:t>c. question 22.</w:t>
      </w:r>
      <w:r>
        <w:rPr>
          <w:lang w:val="en-US"/>
        </w:rPr>
        <w:tab/>
      </w:r>
      <w:r>
        <w:rPr>
          <w:lang w:val="en-US"/>
        </w:rPr>
        <w:tab/>
        <w:t>d. question 23.</w:t>
      </w:r>
      <w:r>
        <w:rPr>
          <w:lang w:val="en-US"/>
        </w:rPr>
        <w:tab/>
      </w:r>
      <w:r>
        <w:rPr>
          <w:lang w:val="en-US"/>
        </w:rPr>
        <w:tab/>
        <w:t>e. question 24.</w:t>
      </w:r>
    </w:p>
    <w:p w14:paraId="43746614" w14:textId="77777777" w:rsidR="00CE2E3B" w:rsidRPr="00CE2E3B" w:rsidRDefault="00CE2E3B" w:rsidP="00CE2E3B">
      <w:pPr>
        <w:spacing w:after="0" w:line="240" w:lineRule="auto"/>
        <w:rPr>
          <w:lang w:val="en-US"/>
        </w:rPr>
      </w:pPr>
    </w:p>
    <w:p w14:paraId="3F10179E" w14:textId="47D9828E" w:rsidR="00EF7C66" w:rsidRDefault="00EF7C66" w:rsidP="004C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2</w:t>
      </w:r>
      <w:r w:rsidR="00071C37">
        <w:rPr>
          <w:lang w:val="en-US"/>
        </w:rPr>
        <w:t>6</w:t>
      </w:r>
      <w:r>
        <w:rPr>
          <w:lang w:val="en-US"/>
        </w:rPr>
        <w:t>.-</w:t>
      </w:r>
      <w:r w:rsidR="00071C37">
        <w:rPr>
          <w:lang w:val="en-US"/>
        </w:rPr>
        <w:t>30</w:t>
      </w:r>
      <w:r>
        <w:rPr>
          <w:lang w:val="en-US"/>
        </w:rPr>
        <w:t xml:space="preserve">.  Match the following series of reactions </w:t>
      </w:r>
      <w:r w:rsidR="001025A2">
        <w:rPr>
          <w:lang w:val="en-US"/>
        </w:rPr>
        <w:t xml:space="preserve">(steps separated by commas) </w:t>
      </w:r>
      <w:r>
        <w:rPr>
          <w:lang w:val="en-US"/>
        </w:rPr>
        <w:t xml:space="preserve">to a product </w:t>
      </w:r>
      <w:r w:rsidR="004C0F43">
        <w:rPr>
          <w:lang w:val="en-US"/>
        </w:rPr>
        <w:t>on the right</w:t>
      </w:r>
      <w:r>
        <w:rPr>
          <w:lang w:val="en-US"/>
        </w:rPr>
        <w:t xml:space="preserve">.  </w:t>
      </w:r>
      <w:r w:rsidR="00FF69DC">
        <w:rPr>
          <w:lang w:val="en-US"/>
        </w:rPr>
        <w:t xml:space="preserve">Do the reactions in parentheses first.  </w:t>
      </w:r>
      <w:r>
        <w:rPr>
          <w:lang w:val="en-US"/>
        </w:rPr>
        <w:t>Assume any necessary workup.  Answers may be repeated.</w:t>
      </w:r>
    </w:p>
    <w:p w14:paraId="4B0BA6C6" w14:textId="1909E60E" w:rsidR="002C2170" w:rsidRDefault="002C2170" w:rsidP="004C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DD2679F" w14:textId="5237A855" w:rsidR="00F3779C" w:rsidRPr="00F3779C" w:rsidRDefault="0083529F" w:rsidP="004C0F43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ethanoyl</w:t>
      </w:r>
      <w:proofErr w:type="spellEnd"/>
      <w:r>
        <w:rPr>
          <w:lang w:val="en-US"/>
        </w:rPr>
        <w:t xml:space="preserve"> chloride + ethanol, 2 (CH</w:t>
      </w:r>
      <w:r w:rsidRPr="007553EF">
        <w:rPr>
          <w:vertAlign w:val="subscript"/>
          <w:lang w:val="en-US"/>
        </w:rPr>
        <w:t>3</w:t>
      </w:r>
      <w:r>
        <w:rPr>
          <w:lang w:val="en-US"/>
        </w:rPr>
        <w:t>Br + Mg)</w:t>
      </w:r>
      <w:r w:rsidR="001025A2">
        <w:tab/>
      </w:r>
      <w:r w:rsidR="00FF69DC">
        <w:tab/>
      </w:r>
      <w:r w:rsidR="00FF69DC">
        <w:tab/>
      </w:r>
      <w:r>
        <w:tab/>
      </w:r>
      <w:r>
        <w:tab/>
      </w:r>
      <w:r w:rsidR="001025A2">
        <w:rPr>
          <w:u w:val="single"/>
        </w:rPr>
        <w:tab/>
      </w:r>
      <w:r>
        <w:tab/>
        <w:t>a.</w:t>
      </w:r>
      <w:r w:rsidRPr="001025A2">
        <w:t xml:space="preserve"> </w:t>
      </w:r>
      <w:r w:rsidR="00A3268E">
        <w:object w:dxaOrig="1637" w:dyaOrig="1058" w14:anchorId="4B55BBB8">
          <v:shape id="_x0000_i1057" type="#_x0000_t75" style="width:40.85pt;height:26.75pt" o:ole="">
            <v:imagedata r:id="rId59" o:title=""/>
          </v:shape>
          <o:OLEObject Type="Embed" ProgID="ChemDraw.Document.6.0" ShapeID="_x0000_i1057" DrawAspect="Content" ObjectID="_1617448584" r:id="rId60"/>
        </w:object>
      </w:r>
    </w:p>
    <w:p w14:paraId="2BCB5EAF" w14:textId="6048397D" w:rsidR="002C2170" w:rsidRPr="00F3779C" w:rsidRDefault="001025A2" w:rsidP="004C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tab/>
      </w:r>
      <w:r>
        <w:tab/>
      </w:r>
    </w:p>
    <w:p w14:paraId="47AF0570" w14:textId="197664DA" w:rsidR="001025A2" w:rsidRPr="00F3779C" w:rsidRDefault="00FF69DC" w:rsidP="004C0F43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ethanoic</w:t>
      </w:r>
      <w:r w:rsidR="001025A2">
        <w:rPr>
          <w:lang w:val="en-US"/>
        </w:rPr>
        <w:t xml:space="preserve"> acid + NH</w:t>
      </w:r>
      <w:r w:rsidR="001025A2" w:rsidRPr="00FF69DC">
        <w:rPr>
          <w:vertAlign w:val="subscript"/>
          <w:lang w:val="en-US"/>
        </w:rPr>
        <w:t>4</w:t>
      </w:r>
      <w:r w:rsidR="001025A2">
        <w:rPr>
          <w:lang w:val="en-US"/>
        </w:rPr>
        <w:t xml:space="preserve"> + DCC, ((CH</w:t>
      </w:r>
      <w:r w:rsidR="001025A2" w:rsidRPr="001025A2">
        <w:rPr>
          <w:vertAlign w:val="subscript"/>
          <w:lang w:val="en-US"/>
        </w:rPr>
        <w:t>3</w:t>
      </w:r>
      <w:r w:rsidR="001025A2">
        <w:rPr>
          <w:lang w:val="en-US"/>
        </w:rPr>
        <w:t>)</w:t>
      </w:r>
      <w:r w:rsidR="001025A2" w:rsidRPr="001025A2">
        <w:rPr>
          <w:vertAlign w:val="subscript"/>
          <w:lang w:val="en-US"/>
        </w:rPr>
        <w:t>2</w:t>
      </w:r>
      <w:r w:rsidR="001025A2">
        <w:rPr>
          <w:lang w:val="en-US"/>
        </w:rPr>
        <w:t>CHCH</w:t>
      </w:r>
      <w:r w:rsidR="001025A2" w:rsidRPr="001025A2">
        <w:rPr>
          <w:vertAlign w:val="subscript"/>
          <w:lang w:val="en-US"/>
        </w:rPr>
        <w:t>2</w:t>
      </w:r>
      <w:r w:rsidR="001025A2">
        <w:rPr>
          <w:lang w:val="en-US"/>
        </w:rPr>
        <w:t>)</w:t>
      </w:r>
      <w:r w:rsidR="001025A2" w:rsidRPr="00FF69DC">
        <w:rPr>
          <w:vertAlign w:val="subscript"/>
          <w:lang w:val="en-US"/>
        </w:rPr>
        <w:t>2</w:t>
      </w:r>
      <w:r w:rsidR="001025A2">
        <w:rPr>
          <w:lang w:val="en-US"/>
        </w:rPr>
        <w:t xml:space="preserve">AlH, </w:t>
      </w:r>
      <w:r>
        <w:rPr>
          <w:lang w:val="en-US"/>
        </w:rPr>
        <w:t>(</w:t>
      </w:r>
      <w:r w:rsidRPr="00FF69DC">
        <w:t>CH</w:t>
      </w:r>
      <w:r w:rsidRPr="00FF69DC">
        <w:rPr>
          <w:vertAlign w:val="subscript"/>
        </w:rPr>
        <w:t>3</w:t>
      </w:r>
      <w:r>
        <w:t>CH</w:t>
      </w:r>
      <w:r w:rsidRPr="00FF69DC">
        <w:rPr>
          <w:vertAlign w:val="subscript"/>
        </w:rPr>
        <w:t>2</w:t>
      </w:r>
      <w:r w:rsidRPr="00FF69DC">
        <w:t>Br</w:t>
      </w:r>
      <w:r>
        <w:rPr>
          <w:lang w:val="en-US"/>
        </w:rPr>
        <w:t xml:space="preserve"> + Mg)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u w:val="single"/>
          <w:lang w:val="en-US"/>
        </w:rPr>
        <w:tab/>
      </w:r>
      <w:r w:rsidR="0083529F">
        <w:rPr>
          <w:lang w:val="en-US"/>
        </w:rPr>
        <w:tab/>
      </w:r>
      <w:r w:rsidR="0083529F">
        <w:rPr>
          <w:lang w:val="en-US"/>
        </w:rPr>
        <w:tab/>
      </w:r>
      <w:r w:rsidR="0083529F">
        <w:t>b.</w:t>
      </w:r>
      <w:r w:rsidR="0083529F" w:rsidRPr="00FF69DC">
        <w:t xml:space="preserve"> </w:t>
      </w:r>
      <w:r w:rsidR="0083529F">
        <w:object w:dxaOrig="1853" w:dyaOrig="979" w14:anchorId="36FDD0F3">
          <v:shape id="_x0000_i1058" type="#_x0000_t75" style="width:46.2pt;height:24.3pt" o:ole="">
            <v:imagedata r:id="rId61" o:title=""/>
          </v:shape>
          <o:OLEObject Type="Embed" ProgID="ChemDraw.Document.6.0" ShapeID="_x0000_i1058" DrawAspect="Content" ObjectID="_1617448585" r:id="rId62"/>
        </w:object>
      </w:r>
    </w:p>
    <w:p w14:paraId="711ACE96" w14:textId="77777777" w:rsidR="00F3779C" w:rsidRPr="00F3779C" w:rsidRDefault="00F3779C" w:rsidP="004C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5841BB1" w14:textId="3AE8FC3C" w:rsidR="004C0F43" w:rsidRPr="004C0F43" w:rsidRDefault="004C0F43" w:rsidP="004C0F43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propyl propanoate + NH</w:t>
      </w:r>
      <w:r w:rsidRPr="004C0F43">
        <w:rPr>
          <w:vertAlign w:val="subscript"/>
          <w:lang w:val="en-US"/>
        </w:rPr>
        <w:t>4</w:t>
      </w:r>
      <w:r>
        <w:rPr>
          <w:lang w:val="en-US"/>
        </w:rPr>
        <w:t>, LiAlH</w:t>
      </w:r>
      <w:r w:rsidRPr="004C0F43">
        <w:rPr>
          <w:vertAlign w:val="subscript"/>
          <w:lang w:val="en-US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t>c.</w:t>
      </w:r>
      <w:r w:rsidRPr="00FF69DC">
        <w:t xml:space="preserve"> </w:t>
      </w:r>
      <w:r w:rsidR="00A3268E">
        <w:object w:dxaOrig="2373" w:dyaOrig="460" w14:anchorId="3C419474">
          <v:shape id="_x0000_i1059" type="#_x0000_t75" style="width:59.85pt;height:11.7pt" o:ole="">
            <v:imagedata r:id="rId63" o:title=""/>
          </v:shape>
          <o:OLEObject Type="Embed" ProgID="ChemDraw.Document.6.0" ShapeID="_x0000_i1059" DrawAspect="Content" ObjectID="_1617448586" r:id="rId64"/>
        </w:object>
      </w:r>
    </w:p>
    <w:p w14:paraId="21E46E75" w14:textId="77777777" w:rsidR="004C0F43" w:rsidRPr="004C0F43" w:rsidRDefault="004C0F43" w:rsidP="004C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E4A6D25" w14:textId="55C3EB06" w:rsidR="008466F8" w:rsidRPr="004C0F43" w:rsidRDefault="00F3779C" w:rsidP="004C0F43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propanamide</w:t>
      </w:r>
      <w:proofErr w:type="spellEnd"/>
      <w:r>
        <w:rPr>
          <w:lang w:val="en-US"/>
        </w:rPr>
        <w:t xml:space="preserve"> + SOCl</w:t>
      </w:r>
      <w:r w:rsidRPr="00F3779C">
        <w:rPr>
          <w:vertAlign w:val="subscript"/>
          <w:lang w:val="en-US"/>
        </w:rPr>
        <w:t>2</w:t>
      </w:r>
      <w:r>
        <w:rPr>
          <w:lang w:val="en-US"/>
        </w:rPr>
        <w:t xml:space="preserve"> + heat, (CH</w:t>
      </w:r>
      <w:r w:rsidRPr="00F3779C">
        <w:rPr>
          <w:vertAlign w:val="subscript"/>
          <w:lang w:val="en-US"/>
        </w:rPr>
        <w:t>3</w:t>
      </w:r>
      <w:r>
        <w:rPr>
          <w:lang w:val="en-US"/>
        </w:rPr>
        <w:t>Br + 2 Li), NaBH</w:t>
      </w:r>
      <w:r w:rsidRPr="00F3779C">
        <w:rPr>
          <w:vertAlign w:val="subscript"/>
          <w:lang w:val="en-US"/>
        </w:rPr>
        <w:t>4</w:t>
      </w:r>
      <w:r w:rsidR="00127D3C">
        <w:rPr>
          <w:lang w:val="en-US"/>
        </w:rPr>
        <w:tab/>
      </w:r>
      <w:r w:rsidR="00127D3C">
        <w:rPr>
          <w:lang w:val="en-US"/>
        </w:rPr>
        <w:tab/>
      </w:r>
      <w:r w:rsidR="00127D3C">
        <w:rPr>
          <w:lang w:val="en-US"/>
        </w:rPr>
        <w:tab/>
      </w:r>
      <w:r w:rsidR="00127D3C">
        <w:rPr>
          <w:lang w:val="en-US"/>
        </w:rPr>
        <w:tab/>
      </w:r>
      <w:r w:rsidR="004C0F43">
        <w:rPr>
          <w:u w:val="single"/>
          <w:lang w:val="en-US"/>
        </w:rPr>
        <w:tab/>
      </w:r>
      <w:r w:rsidR="004C0F43">
        <w:rPr>
          <w:lang w:val="en-US"/>
        </w:rPr>
        <w:tab/>
      </w:r>
      <w:r w:rsidR="004C0F43">
        <w:rPr>
          <w:lang w:val="en-US"/>
        </w:rPr>
        <w:tab/>
      </w:r>
      <w:r w:rsidR="004C0F43">
        <w:t>d.</w:t>
      </w:r>
      <w:r w:rsidR="004C0F43" w:rsidRPr="00FF69DC">
        <w:t xml:space="preserve"> </w:t>
      </w:r>
      <w:r w:rsidR="004C0F43">
        <w:object w:dxaOrig="1335" w:dyaOrig="756" w14:anchorId="6D75FE15">
          <v:shape id="_x0000_i1060" type="#_x0000_t75" style="width:33.1pt;height:18.95pt" o:ole="">
            <v:imagedata r:id="rId65" o:title=""/>
          </v:shape>
          <o:OLEObject Type="Embed" ProgID="ChemDraw.Document.6.0" ShapeID="_x0000_i1060" DrawAspect="Content" ObjectID="_1617448587" r:id="rId66"/>
        </w:object>
      </w:r>
    </w:p>
    <w:p w14:paraId="581C2F47" w14:textId="534D8B74" w:rsidR="004C0F43" w:rsidRDefault="004C0F43" w:rsidP="004C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0EBBCB4" w14:textId="77777777" w:rsidR="004C0F43" w:rsidRPr="004C0F43" w:rsidRDefault="004C0F43" w:rsidP="004C0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C0BF990" w14:textId="1D4373E9" w:rsidR="00127D3C" w:rsidRPr="0083529F" w:rsidRDefault="0083529F" w:rsidP="004C0F43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lang w:val="en-US"/>
        </w:rPr>
        <w:t>2-methylpropanoic acid + SOCl</w:t>
      </w:r>
      <w:r w:rsidRPr="001025A2">
        <w:rPr>
          <w:vertAlign w:val="subscript"/>
          <w:lang w:val="en-US"/>
        </w:rPr>
        <w:t>2</w:t>
      </w:r>
      <w:r>
        <w:rPr>
          <w:lang w:val="en-US"/>
        </w:rPr>
        <w:t xml:space="preserve"> + pyridine catalysis, LiAlH</w:t>
      </w:r>
      <w:r w:rsidRPr="001025A2">
        <w:rPr>
          <w:vertAlign w:val="subscript"/>
          <w:lang w:val="en-US"/>
        </w:rPr>
        <w:t>4</w:t>
      </w:r>
      <w:r w:rsidR="007553EF">
        <w:rPr>
          <w:lang w:val="en-US"/>
        </w:rPr>
        <w:tab/>
      </w:r>
      <w:r w:rsidR="007553EF">
        <w:rPr>
          <w:lang w:val="en-US"/>
        </w:rPr>
        <w:tab/>
      </w:r>
      <w:r w:rsidR="007553EF">
        <w:rPr>
          <w:lang w:val="en-US"/>
        </w:rPr>
        <w:tab/>
      </w:r>
      <w:r w:rsidR="004C0F43">
        <w:rPr>
          <w:u w:val="single"/>
          <w:lang w:val="en-US"/>
        </w:rPr>
        <w:tab/>
      </w:r>
      <w:r w:rsidR="004C0F43">
        <w:rPr>
          <w:lang w:val="en-US"/>
        </w:rPr>
        <w:tab/>
      </w:r>
      <w:r w:rsidR="004C0F43">
        <w:t xml:space="preserve">e. </w:t>
      </w:r>
      <w:proofErr w:type="spellStart"/>
      <w:r w:rsidR="004C0F43">
        <w:t>not</w:t>
      </w:r>
      <w:proofErr w:type="spellEnd"/>
      <w:r w:rsidR="004C0F43">
        <w:t xml:space="preserve"> a.-d.</w:t>
      </w:r>
    </w:p>
    <w:p w14:paraId="41CE6D40" w14:textId="1E9023A2" w:rsidR="0083529F" w:rsidRDefault="0083529F" w:rsidP="00362010">
      <w:pPr>
        <w:spacing w:after="0" w:line="240" w:lineRule="auto"/>
        <w:rPr>
          <w:lang w:val="en-US"/>
        </w:rPr>
      </w:pPr>
    </w:p>
    <w:p w14:paraId="1AB3C93B" w14:textId="6F267DBF" w:rsidR="00915601" w:rsidRDefault="00915601" w:rsidP="00915601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>
        <w:rPr>
          <w:lang w:val="en-US"/>
        </w:rPr>
        <w:t>Which is the second intermediate (not reactants or products) of the reaction of ethanoic acid, NH</w:t>
      </w:r>
      <w:r w:rsidRPr="00B2799F">
        <w:rPr>
          <w:vertAlign w:val="subscript"/>
          <w:lang w:val="en-US"/>
        </w:rPr>
        <w:t>4</w:t>
      </w:r>
      <w:r>
        <w:rPr>
          <w:lang w:val="en-US"/>
        </w:rPr>
        <w:t xml:space="preserve">, and </w:t>
      </w:r>
      <w:r w:rsidR="00EA1D7F">
        <w:rPr>
          <w:lang w:val="en-US"/>
        </w:rPr>
        <w:t>dicyclohexylcarbodiimide</w:t>
      </w:r>
      <w:r>
        <w:rPr>
          <w:lang w:val="en-US"/>
        </w:rPr>
        <w:t>?   Only neutral structures are shown.  R = cyclohexyl</w:t>
      </w:r>
    </w:p>
    <w:p w14:paraId="579548DA" w14:textId="3A5382D5" w:rsidR="00915601" w:rsidRDefault="00915601" w:rsidP="00915601">
      <w:pPr>
        <w:spacing w:after="0" w:line="240" w:lineRule="auto"/>
        <w:rPr>
          <w:lang w:val="en-US"/>
        </w:rPr>
      </w:pPr>
    </w:p>
    <w:p w14:paraId="45CB3945" w14:textId="40D6A1A7" w:rsidR="0038096E" w:rsidRDefault="00915601" w:rsidP="00915601">
      <w:pPr>
        <w:spacing w:after="0" w:line="240" w:lineRule="auto"/>
      </w:pPr>
      <w:r>
        <w:rPr>
          <w:lang w:val="en-US"/>
        </w:rPr>
        <w:t xml:space="preserve">a. </w:t>
      </w:r>
      <w:r w:rsidR="00B2799F">
        <w:object w:dxaOrig="3038" w:dyaOrig="1646" w14:anchorId="7C1E1C5F">
          <v:shape id="_x0000_i1061" type="#_x0000_t75" style="width:75.4pt;height:40.85pt" o:ole="">
            <v:imagedata r:id="rId67" o:title=""/>
          </v:shape>
          <o:OLEObject Type="Embed" ProgID="ChemDraw.Document.6.0" ShapeID="_x0000_i1061" DrawAspect="Content" ObjectID="_1617448588" r:id="rId68"/>
        </w:object>
      </w:r>
      <w:r w:rsidR="00B2799F">
        <w:tab/>
        <w:t>b.</w:t>
      </w:r>
      <w:r w:rsidR="00B2799F" w:rsidRPr="00B2799F">
        <w:t xml:space="preserve"> </w:t>
      </w:r>
      <w:r w:rsidR="00B2799F">
        <w:object w:dxaOrig="2978" w:dyaOrig="1646" w14:anchorId="29432A80">
          <v:shape id="_x0000_i1062" type="#_x0000_t75" style="width:73.95pt;height:40.85pt" o:ole="">
            <v:imagedata r:id="rId69" o:title=""/>
          </v:shape>
          <o:OLEObject Type="Embed" ProgID="ChemDraw.Document.6.0" ShapeID="_x0000_i1062" DrawAspect="Content" ObjectID="_1617448589" r:id="rId70"/>
        </w:object>
      </w:r>
      <w:r w:rsidR="00B2799F">
        <w:tab/>
        <w:t>c.</w:t>
      </w:r>
      <w:r w:rsidR="00B2799F" w:rsidRPr="00B2799F">
        <w:t xml:space="preserve"> </w:t>
      </w:r>
      <w:r w:rsidR="00B2799F">
        <w:object w:dxaOrig="2978" w:dyaOrig="1481" w14:anchorId="6615433C">
          <v:shape id="_x0000_i1063" type="#_x0000_t75" style="width:73.95pt;height:36.95pt" o:ole="">
            <v:imagedata r:id="rId71" o:title=""/>
          </v:shape>
          <o:OLEObject Type="Embed" ProgID="ChemDraw.Document.6.0" ShapeID="_x0000_i1063" DrawAspect="Content" ObjectID="_1617448590" r:id="rId72"/>
        </w:object>
      </w:r>
      <w:r w:rsidR="00B2799F">
        <w:tab/>
        <w:t>d.</w:t>
      </w:r>
      <w:r w:rsidR="00B2799F" w:rsidRPr="00B2799F">
        <w:t xml:space="preserve"> </w:t>
      </w:r>
      <w:r w:rsidR="00B2799F">
        <w:object w:dxaOrig="3039" w:dyaOrig="1646" w14:anchorId="55D01D1D">
          <v:shape id="_x0000_i1064" type="#_x0000_t75" style="width:75.9pt;height:40.85pt" o:ole="">
            <v:imagedata r:id="rId73" o:title=""/>
          </v:shape>
          <o:OLEObject Type="Embed" ProgID="ChemDraw.Document.6.0" ShapeID="_x0000_i1064" DrawAspect="Content" ObjectID="_1617448591" r:id="rId74"/>
        </w:object>
      </w:r>
      <w:r w:rsidR="00B2799F">
        <w:tab/>
        <w:t>e.</w:t>
      </w:r>
      <w:r w:rsidR="00B2799F" w:rsidRPr="00B2799F">
        <w:t xml:space="preserve"> </w:t>
      </w:r>
      <w:r w:rsidR="00B2799F">
        <w:object w:dxaOrig="3039" w:dyaOrig="1646" w14:anchorId="1987F80B">
          <v:shape id="_x0000_i1065" type="#_x0000_t75" style="width:75.9pt;height:40.85pt" o:ole="">
            <v:imagedata r:id="rId75" o:title=""/>
          </v:shape>
          <o:OLEObject Type="Embed" ProgID="ChemDraw.Document.6.0" ShapeID="_x0000_i1065" DrawAspect="Content" ObjectID="_1617448592" r:id="rId76"/>
        </w:object>
      </w:r>
    </w:p>
    <w:p w14:paraId="05044D8D" w14:textId="77777777" w:rsidR="0038096E" w:rsidRPr="0038096E" w:rsidRDefault="0038096E" w:rsidP="00915601">
      <w:pPr>
        <w:spacing w:after="0" w:line="240" w:lineRule="auto"/>
      </w:pPr>
    </w:p>
    <w:p w14:paraId="5A0700AD" w14:textId="23670242" w:rsidR="00C925BC" w:rsidRPr="00C770D6" w:rsidRDefault="001F41D2" w:rsidP="00362010">
      <w:pPr>
        <w:spacing w:after="0" w:line="240" w:lineRule="auto"/>
        <w:rPr>
          <w:b/>
          <w:i/>
          <w:u w:val="single"/>
          <w:lang w:val="en-US"/>
        </w:rPr>
      </w:pPr>
      <w:r w:rsidRPr="00C770D6">
        <w:rPr>
          <w:b/>
          <w:i/>
          <w:u w:val="single"/>
          <w:lang w:val="en-US"/>
        </w:rPr>
        <w:t>Do not forget to put your name, I</w:t>
      </w:r>
      <w:r w:rsidR="00955D55" w:rsidRPr="00C770D6">
        <w:rPr>
          <w:b/>
          <w:i/>
          <w:u w:val="single"/>
          <w:lang w:val="en-US"/>
        </w:rPr>
        <w:t>D</w:t>
      </w:r>
      <w:r w:rsidRPr="00C770D6">
        <w:rPr>
          <w:b/>
          <w:i/>
          <w:u w:val="single"/>
          <w:lang w:val="en-US"/>
        </w:rPr>
        <w:t xml:space="preserve">, </w:t>
      </w:r>
      <w:r w:rsidR="00955D55" w:rsidRPr="00C770D6">
        <w:rPr>
          <w:b/>
          <w:i/>
          <w:u w:val="single"/>
          <w:lang w:val="en-US"/>
        </w:rPr>
        <w:t xml:space="preserve">and </w:t>
      </w:r>
      <w:r w:rsidR="00943A51" w:rsidRPr="00C770D6">
        <w:rPr>
          <w:b/>
          <w:i/>
          <w:u w:val="single"/>
          <w:lang w:val="en-US"/>
        </w:rPr>
        <w:t>version letter (A or B)</w:t>
      </w:r>
      <w:r w:rsidR="00955D55" w:rsidRPr="00C770D6">
        <w:rPr>
          <w:b/>
          <w:i/>
          <w:u w:val="single"/>
          <w:lang w:val="en-US"/>
        </w:rPr>
        <w:t xml:space="preserve"> on your scantron;</w:t>
      </w:r>
      <w:r w:rsidR="00943A51" w:rsidRPr="00C770D6">
        <w:rPr>
          <w:b/>
          <w:i/>
          <w:u w:val="single"/>
          <w:lang w:val="en-US"/>
        </w:rPr>
        <w:t xml:space="preserve"> </w:t>
      </w:r>
      <w:r w:rsidRPr="00C770D6">
        <w:rPr>
          <w:b/>
          <w:i/>
          <w:u w:val="single"/>
          <w:lang w:val="en-US"/>
        </w:rPr>
        <w:t>and your name and ID on your exam sheets.</w:t>
      </w:r>
      <w:r w:rsidR="00A579B4" w:rsidRPr="00C770D6">
        <w:rPr>
          <w:b/>
          <w:i/>
          <w:u w:val="single"/>
          <w:lang w:val="en-US"/>
        </w:rPr>
        <w:t xml:space="preserve">  Show a picture ID as you turn in you turn everything in.</w:t>
      </w:r>
    </w:p>
    <w:sectPr w:rsidR="00C925BC" w:rsidRPr="00C770D6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DC8"/>
    <w:multiLevelType w:val="hybridMultilevel"/>
    <w:tmpl w:val="A628F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E28AA"/>
    <w:multiLevelType w:val="hybridMultilevel"/>
    <w:tmpl w:val="5F1AC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B2608"/>
    <w:multiLevelType w:val="hybridMultilevel"/>
    <w:tmpl w:val="395E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072C9"/>
    <w:multiLevelType w:val="hybridMultilevel"/>
    <w:tmpl w:val="BD42F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050A35"/>
    <w:multiLevelType w:val="hybridMultilevel"/>
    <w:tmpl w:val="99467F00"/>
    <w:lvl w:ilvl="0" w:tplc="BD9475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816865"/>
    <w:multiLevelType w:val="hybridMultilevel"/>
    <w:tmpl w:val="9490F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8"/>
  </w:num>
  <w:num w:numId="3">
    <w:abstractNumId w:val="6"/>
  </w:num>
  <w:num w:numId="4">
    <w:abstractNumId w:val="20"/>
  </w:num>
  <w:num w:numId="5">
    <w:abstractNumId w:val="15"/>
  </w:num>
  <w:num w:numId="6">
    <w:abstractNumId w:val="13"/>
  </w:num>
  <w:num w:numId="7">
    <w:abstractNumId w:val="10"/>
  </w:num>
  <w:num w:numId="8">
    <w:abstractNumId w:val="21"/>
  </w:num>
  <w:num w:numId="9">
    <w:abstractNumId w:val="23"/>
  </w:num>
  <w:num w:numId="10">
    <w:abstractNumId w:val="16"/>
  </w:num>
  <w:num w:numId="11">
    <w:abstractNumId w:val="0"/>
  </w:num>
  <w:num w:numId="12">
    <w:abstractNumId w:val="14"/>
  </w:num>
  <w:num w:numId="13">
    <w:abstractNumId w:val="17"/>
  </w:num>
  <w:num w:numId="14">
    <w:abstractNumId w:val="5"/>
  </w:num>
  <w:num w:numId="15">
    <w:abstractNumId w:val="2"/>
  </w:num>
  <w:num w:numId="16">
    <w:abstractNumId w:val="26"/>
  </w:num>
  <w:num w:numId="17">
    <w:abstractNumId w:val="11"/>
  </w:num>
  <w:num w:numId="18">
    <w:abstractNumId w:val="18"/>
  </w:num>
  <w:num w:numId="19">
    <w:abstractNumId w:val="7"/>
  </w:num>
  <w:num w:numId="20">
    <w:abstractNumId w:val="24"/>
  </w:num>
  <w:num w:numId="21">
    <w:abstractNumId w:val="19"/>
  </w:num>
  <w:num w:numId="22">
    <w:abstractNumId w:val="12"/>
  </w:num>
  <w:num w:numId="23">
    <w:abstractNumId w:val="4"/>
  </w:num>
  <w:num w:numId="24">
    <w:abstractNumId w:val="9"/>
  </w:num>
  <w:num w:numId="25">
    <w:abstractNumId w:val="27"/>
  </w:num>
  <w:num w:numId="26">
    <w:abstractNumId w:val="3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144B6"/>
    <w:rsid w:val="000204EA"/>
    <w:rsid w:val="000241A1"/>
    <w:rsid w:val="00027D30"/>
    <w:rsid w:val="000340F6"/>
    <w:rsid w:val="0003442D"/>
    <w:rsid w:val="00047289"/>
    <w:rsid w:val="00071C37"/>
    <w:rsid w:val="00077FA5"/>
    <w:rsid w:val="000806E9"/>
    <w:rsid w:val="00081FA4"/>
    <w:rsid w:val="000828F3"/>
    <w:rsid w:val="0008713E"/>
    <w:rsid w:val="000937CD"/>
    <w:rsid w:val="000B493A"/>
    <w:rsid w:val="000C0BD5"/>
    <w:rsid w:val="000D2732"/>
    <w:rsid w:val="000E48CC"/>
    <w:rsid w:val="000E57E5"/>
    <w:rsid w:val="000F1648"/>
    <w:rsid w:val="000F2028"/>
    <w:rsid w:val="001025A2"/>
    <w:rsid w:val="00104016"/>
    <w:rsid w:val="001058AA"/>
    <w:rsid w:val="001123F2"/>
    <w:rsid w:val="00112E77"/>
    <w:rsid w:val="0012049F"/>
    <w:rsid w:val="001212C2"/>
    <w:rsid w:val="00127D3C"/>
    <w:rsid w:val="001365BA"/>
    <w:rsid w:val="00141F6C"/>
    <w:rsid w:val="0015386C"/>
    <w:rsid w:val="00155686"/>
    <w:rsid w:val="00163FD4"/>
    <w:rsid w:val="001645CE"/>
    <w:rsid w:val="00184AEA"/>
    <w:rsid w:val="00184D12"/>
    <w:rsid w:val="001A0277"/>
    <w:rsid w:val="001A7934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340F6"/>
    <w:rsid w:val="00252215"/>
    <w:rsid w:val="00262437"/>
    <w:rsid w:val="00264386"/>
    <w:rsid w:val="00271354"/>
    <w:rsid w:val="00277EEE"/>
    <w:rsid w:val="0028229B"/>
    <w:rsid w:val="0028729C"/>
    <w:rsid w:val="002875FE"/>
    <w:rsid w:val="002B1AC2"/>
    <w:rsid w:val="002B318D"/>
    <w:rsid w:val="002B5BB3"/>
    <w:rsid w:val="002B78C4"/>
    <w:rsid w:val="002C1916"/>
    <w:rsid w:val="002C2170"/>
    <w:rsid w:val="002C32B3"/>
    <w:rsid w:val="002E3599"/>
    <w:rsid w:val="002F1A66"/>
    <w:rsid w:val="00300F54"/>
    <w:rsid w:val="00303624"/>
    <w:rsid w:val="003070D1"/>
    <w:rsid w:val="00313461"/>
    <w:rsid w:val="00315A69"/>
    <w:rsid w:val="003301C8"/>
    <w:rsid w:val="00334C64"/>
    <w:rsid w:val="0034460F"/>
    <w:rsid w:val="00354CD4"/>
    <w:rsid w:val="003563B4"/>
    <w:rsid w:val="00362010"/>
    <w:rsid w:val="0036399E"/>
    <w:rsid w:val="00370550"/>
    <w:rsid w:val="00377660"/>
    <w:rsid w:val="0038096E"/>
    <w:rsid w:val="003907B9"/>
    <w:rsid w:val="003A6772"/>
    <w:rsid w:val="003A7BBB"/>
    <w:rsid w:val="003B3038"/>
    <w:rsid w:val="003B35EE"/>
    <w:rsid w:val="003B594A"/>
    <w:rsid w:val="003B68EC"/>
    <w:rsid w:val="003C2DAA"/>
    <w:rsid w:val="003C5759"/>
    <w:rsid w:val="003F5C53"/>
    <w:rsid w:val="003F6481"/>
    <w:rsid w:val="003F71E2"/>
    <w:rsid w:val="003F76E5"/>
    <w:rsid w:val="00403AE4"/>
    <w:rsid w:val="00404782"/>
    <w:rsid w:val="00405214"/>
    <w:rsid w:val="0041146D"/>
    <w:rsid w:val="004323DD"/>
    <w:rsid w:val="00450D01"/>
    <w:rsid w:val="00460B73"/>
    <w:rsid w:val="00461BB9"/>
    <w:rsid w:val="00475503"/>
    <w:rsid w:val="004825AC"/>
    <w:rsid w:val="004915AF"/>
    <w:rsid w:val="004930F6"/>
    <w:rsid w:val="004A62C8"/>
    <w:rsid w:val="004A70E8"/>
    <w:rsid w:val="004C0F43"/>
    <w:rsid w:val="004D7C50"/>
    <w:rsid w:val="004E565B"/>
    <w:rsid w:val="004F298C"/>
    <w:rsid w:val="00500540"/>
    <w:rsid w:val="005130D2"/>
    <w:rsid w:val="00520FAB"/>
    <w:rsid w:val="00522E9F"/>
    <w:rsid w:val="00535D5B"/>
    <w:rsid w:val="0054250E"/>
    <w:rsid w:val="0054789E"/>
    <w:rsid w:val="005535A0"/>
    <w:rsid w:val="005557D3"/>
    <w:rsid w:val="00555B0F"/>
    <w:rsid w:val="005649C4"/>
    <w:rsid w:val="00566472"/>
    <w:rsid w:val="00576BDF"/>
    <w:rsid w:val="005A4F4A"/>
    <w:rsid w:val="005B4353"/>
    <w:rsid w:val="005B6C2E"/>
    <w:rsid w:val="005C2B39"/>
    <w:rsid w:val="005C3877"/>
    <w:rsid w:val="006052AD"/>
    <w:rsid w:val="00607689"/>
    <w:rsid w:val="006305A4"/>
    <w:rsid w:val="00630A9A"/>
    <w:rsid w:val="00642014"/>
    <w:rsid w:val="006469E0"/>
    <w:rsid w:val="0065404A"/>
    <w:rsid w:val="00660226"/>
    <w:rsid w:val="006637F5"/>
    <w:rsid w:val="0066572D"/>
    <w:rsid w:val="00667E06"/>
    <w:rsid w:val="00672F6A"/>
    <w:rsid w:val="006860C9"/>
    <w:rsid w:val="00690723"/>
    <w:rsid w:val="00692376"/>
    <w:rsid w:val="006A0943"/>
    <w:rsid w:val="006B17BD"/>
    <w:rsid w:val="006C362D"/>
    <w:rsid w:val="006C66A1"/>
    <w:rsid w:val="006C6BF0"/>
    <w:rsid w:val="006F2556"/>
    <w:rsid w:val="006F30D0"/>
    <w:rsid w:val="00706333"/>
    <w:rsid w:val="0070665A"/>
    <w:rsid w:val="007160D5"/>
    <w:rsid w:val="0071613F"/>
    <w:rsid w:val="00723EE2"/>
    <w:rsid w:val="007251D5"/>
    <w:rsid w:val="00731814"/>
    <w:rsid w:val="00743EA2"/>
    <w:rsid w:val="00745F82"/>
    <w:rsid w:val="00745FB3"/>
    <w:rsid w:val="00747977"/>
    <w:rsid w:val="00751672"/>
    <w:rsid w:val="007553EF"/>
    <w:rsid w:val="00755A0A"/>
    <w:rsid w:val="00770C9F"/>
    <w:rsid w:val="007739FF"/>
    <w:rsid w:val="00782166"/>
    <w:rsid w:val="007A1FED"/>
    <w:rsid w:val="007C1A64"/>
    <w:rsid w:val="007C40A5"/>
    <w:rsid w:val="007C536E"/>
    <w:rsid w:val="007C711A"/>
    <w:rsid w:val="007D1751"/>
    <w:rsid w:val="007D26C6"/>
    <w:rsid w:val="007D3D51"/>
    <w:rsid w:val="007D5D13"/>
    <w:rsid w:val="007E17AA"/>
    <w:rsid w:val="007F1715"/>
    <w:rsid w:val="007F7822"/>
    <w:rsid w:val="00802E63"/>
    <w:rsid w:val="00805B63"/>
    <w:rsid w:val="0081019F"/>
    <w:rsid w:val="00811B91"/>
    <w:rsid w:val="00812457"/>
    <w:rsid w:val="00826CDB"/>
    <w:rsid w:val="0083529F"/>
    <w:rsid w:val="00835AA7"/>
    <w:rsid w:val="008415A2"/>
    <w:rsid w:val="00845C76"/>
    <w:rsid w:val="008466F8"/>
    <w:rsid w:val="00847A3E"/>
    <w:rsid w:val="00847C98"/>
    <w:rsid w:val="00847CD3"/>
    <w:rsid w:val="00862684"/>
    <w:rsid w:val="008673B4"/>
    <w:rsid w:val="00877BDD"/>
    <w:rsid w:val="00883C76"/>
    <w:rsid w:val="00892B78"/>
    <w:rsid w:val="00896123"/>
    <w:rsid w:val="008A18B9"/>
    <w:rsid w:val="008A21B3"/>
    <w:rsid w:val="008B2897"/>
    <w:rsid w:val="008C535F"/>
    <w:rsid w:val="008D0F5A"/>
    <w:rsid w:val="008D49FD"/>
    <w:rsid w:val="008E1BE3"/>
    <w:rsid w:val="008E6065"/>
    <w:rsid w:val="008F2570"/>
    <w:rsid w:val="008F2B5F"/>
    <w:rsid w:val="009039B5"/>
    <w:rsid w:val="00906E2C"/>
    <w:rsid w:val="00915601"/>
    <w:rsid w:val="00917993"/>
    <w:rsid w:val="009313F5"/>
    <w:rsid w:val="00943A51"/>
    <w:rsid w:val="009452C9"/>
    <w:rsid w:val="009466C3"/>
    <w:rsid w:val="009475F3"/>
    <w:rsid w:val="00947AC1"/>
    <w:rsid w:val="00955D55"/>
    <w:rsid w:val="00971F94"/>
    <w:rsid w:val="0097335D"/>
    <w:rsid w:val="0098318B"/>
    <w:rsid w:val="009A62D4"/>
    <w:rsid w:val="009B4DA1"/>
    <w:rsid w:val="009D47A1"/>
    <w:rsid w:val="009E469B"/>
    <w:rsid w:val="009F4548"/>
    <w:rsid w:val="00A001E9"/>
    <w:rsid w:val="00A00E2D"/>
    <w:rsid w:val="00A01802"/>
    <w:rsid w:val="00A07403"/>
    <w:rsid w:val="00A3268E"/>
    <w:rsid w:val="00A32FD5"/>
    <w:rsid w:val="00A42C80"/>
    <w:rsid w:val="00A42EE2"/>
    <w:rsid w:val="00A546AD"/>
    <w:rsid w:val="00A55C5C"/>
    <w:rsid w:val="00A579B4"/>
    <w:rsid w:val="00A721BC"/>
    <w:rsid w:val="00A75056"/>
    <w:rsid w:val="00A75EA6"/>
    <w:rsid w:val="00A84D42"/>
    <w:rsid w:val="00AA0985"/>
    <w:rsid w:val="00AA130F"/>
    <w:rsid w:val="00AA37F9"/>
    <w:rsid w:val="00AB0B61"/>
    <w:rsid w:val="00AB4B1F"/>
    <w:rsid w:val="00AC0E5A"/>
    <w:rsid w:val="00AC74E0"/>
    <w:rsid w:val="00AD187A"/>
    <w:rsid w:val="00AD712F"/>
    <w:rsid w:val="00B008D8"/>
    <w:rsid w:val="00B01B8F"/>
    <w:rsid w:val="00B0241A"/>
    <w:rsid w:val="00B046C2"/>
    <w:rsid w:val="00B20BD0"/>
    <w:rsid w:val="00B221BB"/>
    <w:rsid w:val="00B26CB6"/>
    <w:rsid w:val="00B2799F"/>
    <w:rsid w:val="00B31076"/>
    <w:rsid w:val="00B3394C"/>
    <w:rsid w:val="00B36F17"/>
    <w:rsid w:val="00B4163B"/>
    <w:rsid w:val="00B50B66"/>
    <w:rsid w:val="00B51674"/>
    <w:rsid w:val="00B61145"/>
    <w:rsid w:val="00B65611"/>
    <w:rsid w:val="00B66E1F"/>
    <w:rsid w:val="00B70CBF"/>
    <w:rsid w:val="00B83C91"/>
    <w:rsid w:val="00BC3556"/>
    <w:rsid w:val="00BE302B"/>
    <w:rsid w:val="00BE3570"/>
    <w:rsid w:val="00BE37EC"/>
    <w:rsid w:val="00BF61E6"/>
    <w:rsid w:val="00C10F2B"/>
    <w:rsid w:val="00C27E22"/>
    <w:rsid w:val="00C463B9"/>
    <w:rsid w:val="00C50765"/>
    <w:rsid w:val="00C67D47"/>
    <w:rsid w:val="00C76958"/>
    <w:rsid w:val="00C770D6"/>
    <w:rsid w:val="00C85419"/>
    <w:rsid w:val="00C87B4E"/>
    <w:rsid w:val="00C925BC"/>
    <w:rsid w:val="00CA2C92"/>
    <w:rsid w:val="00CD2E86"/>
    <w:rsid w:val="00CD4963"/>
    <w:rsid w:val="00CE00A8"/>
    <w:rsid w:val="00CE2E3B"/>
    <w:rsid w:val="00CE65A9"/>
    <w:rsid w:val="00D00817"/>
    <w:rsid w:val="00D01CB6"/>
    <w:rsid w:val="00D32D4A"/>
    <w:rsid w:val="00D35762"/>
    <w:rsid w:val="00D35F9F"/>
    <w:rsid w:val="00D44235"/>
    <w:rsid w:val="00D50849"/>
    <w:rsid w:val="00D51CD0"/>
    <w:rsid w:val="00D520A9"/>
    <w:rsid w:val="00D54E59"/>
    <w:rsid w:val="00D621B8"/>
    <w:rsid w:val="00D622F9"/>
    <w:rsid w:val="00D70085"/>
    <w:rsid w:val="00D71F7F"/>
    <w:rsid w:val="00D81ECB"/>
    <w:rsid w:val="00D839D7"/>
    <w:rsid w:val="00D967A4"/>
    <w:rsid w:val="00D96B4C"/>
    <w:rsid w:val="00DC0543"/>
    <w:rsid w:val="00DC6291"/>
    <w:rsid w:val="00DE373A"/>
    <w:rsid w:val="00DE5DCD"/>
    <w:rsid w:val="00DF7271"/>
    <w:rsid w:val="00E06881"/>
    <w:rsid w:val="00E2063C"/>
    <w:rsid w:val="00E2088C"/>
    <w:rsid w:val="00E24328"/>
    <w:rsid w:val="00E26DF8"/>
    <w:rsid w:val="00E41CF4"/>
    <w:rsid w:val="00E42425"/>
    <w:rsid w:val="00E658B6"/>
    <w:rsid w:val="00E71055"/>
    <w:rsid w:val="00E808C6"/>
    <w:rsid w:val="00E8545D"/>
    <w:rsid w:val="00E87C86"/>
    <w:rsid w:val="00E93A7D"/>
    <w:rsid w:val="00EA1D7F"/>
    <w:rsid w:val="00EA2B9D"/>
    <w:rsid w:val="00EA4484"/>
    <w:rsid w:val="00EA4947"/>
    <w:rsid w:val="00EA59D0"/>
    <w:rsid w:val="00ED3384"/>
    <w:rsid w:val="00ED6D9E"/>
    <w:rsid w:val="00EE15EE"/>
    <w:rsid w:val="00EE753C"/>
    <w:rsid w:val="00EF02B0"/>
    <w:rsid w:val="00EF17A8"/>
    <w:rsid w:val="00EF7C66"/>
    <w:rsid w:val="00F0619D"/>
    <w:rsid w:val="00F12B7C"/>
    <w:rsid w:val="00F130AB"/>
    <w:rsid w:val="00F24566"/>
    <w:rsid w:val="00F314D8"/>
    <w:rsid w:val="00F32ACF"/>
    <w:rsid w:val="00F3779C"/>
    <w:rsid w:val="00F37841"/>
    <w:rsid w:val="00F43495"/>
    <w:rsid w:val="00F437D8"/>
    <w:rsid w:val="00F452E3"/>
    <w:rsid w:val="00F521EA"/>
    <w:rsid w:val="00F52C52"/>
    <w:rsid w:val="00F717F0"/>
    <w:rsid w:val="00F72D9F"/>
    <w:rsid w:val="00F76401"/>
    <w:rsid w:val="00F810FB"/>
    <w:rsid w:val="00F83095"/>
    <w:rsid w:val="00F83A07"/>
    <w:rsid w:val="00F903DF"/>
    <w:rsid w:val="00F90F60"/>
    <w:rsid w:val="00FB1429"/>
    <w:rsid w:val="00FB43FA"/>
    <w:rsid w:val="00FD6789"/>
    <w:rsid w:val="00FF631D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7.bin"/><Relationship Id="rId26" Type="http://schemas.openxmlformats.org/officeDocument/2006/relationships/image" Target="media/image7.e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1.emf"/><Relationship Id="rId42" Type="http://schemas.openxmlformats.org/officeDocument/2006/relationships/oleObject" Target="embeddings/oleObject24.bin"/><Relationship Id="rId47" Type="http://schemas.openxmlformats.org/officeDocument/2006/relationships/image" Target="media/image15.emf"/><Relationship Id="rId50" Type="http://schemas.openxmlformats.org/officeDocument/2006/relationships/oleObject" Target="embeddings/oleObject28.bin"/><Relationship Id="rId55" Type="http://schemas.openxmlformats.org/officeDocument/2006/relationships/image" Target="media/image19.emf"/><Relationship Id="rId63" Type="http://schemas.openxmlformats.org/officeDocument/2006/relationships/image" Target="media/image23.e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7" Type="http://schemas.openxmlformats.org/officeDocument/2006/relationships/image" Target="media/image1.emf"/><Relationship Id="rId71" Type="http://schemas.openxmlformats.org/officeDocument/2006/relationships/image" Target="media/image27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5.bin"/><Relationship Id="rId11" Type="http://schemas.openxmlformats.org/officeDocument/2006/relationships/image" Target="media/image3.emf"/><Relationship Id="rId24" Type="http://schemas.openxmlformats.org/officeDocument/2006/relationships/oleObject" Target="embeddings/oleObject12.bin"/><Relationship Id="rId32" Type="http://schemas.openxmlformats.org/officeDocument/2006/relationships/image" Target="media/image10.e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4.emf"/><Relationship Id="rId53" Type="http://schemas.openxmlformats.org/officeDocument/2006/relationships/image" Target="media/image18.e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oleObject" Target="embeddings/oleObject11.bin"/><Relationship Id="rId28" Type="http://schemas.openxmlformats.org/officeDocument/2006/relationships/image" Target="media/image8.emf"/><Relationship Id="rId36" Type="http://schemas.openxmlformats.org/officeDocument/2006/relationships/oleObject" Target="embeddings/oleObject19.bin"/><Relationship Id="rId49" Type="http://schemas.openxmlformats.org/officeDocument/2006/relationships/image" Target="media/image16.emf"/><Relationship Id="rId57" Type="http://schemas.openxmlformats.org/officeDocument/2006/relationships/image" Target="media/image20.emf"/><Relationship Id="rId61" Type="http://schemas.openxmlformats.org/officeDocument/2006/relationships/image" Target="media/image22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4.emf"/><Relationship Id="rId73" Type="http://schemas.openxmlformats.org/officeDocument/2006/relationships/image" Target="media/image28.e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6.emf"/><Relationship Id="rId27" Type="http://schemas.openxmlformats.org/officeDocument/2006/relationships/oleObject" Target="embeddings/oleObject14.bin"/><Relationship Id="rId30" Type="http://schemas.openxmlformats.org/officeDocument/2006/relationships/image" Target="media/image9.emf"/><Relationship Id="rId35" Type="http://schemas.openxmlformats.org/officeDocument/2006/relationships/oleObject" Target="embeddings/oleObject18.bin"/><Relationship Id="rId43" Type="http://schemas.openxmlformats.org/officeDocument/2006/relationships/image" Target="media/image13.emf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6.e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7.e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1.emf"/><Relationship Id="rId67" Type="http://schemas.openxmlformats.org/officeDocument/2006/relationships/image" Target="media/image25.emf"/><Relationship Id="rId20" Type="http://schemas.openxmlformats.org/officeDocument/2006/relationships/oleObject" Target="embeddings/oleObject9.bin"/><Relationship Id="rId41" Type="http://schemas.openxmlformats.org/officeDocument/2006/relationships/image" Target="media/image12.e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9.emf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B8FA-FC94-4D99-A871-099A338B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97</cp:revision>
  <dcterms:created xsi:type="dcterms:W3CDTF">2019-03-21T12:10:00Z</dcterms:created>
  <dcterms:modified xsi:type="dcterms:W3CDTF">2019-04-22T20:01:00Z</dcterms:modified>
</cp:coreProperties>
</file>